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AC" w:rsidRPr="002000AC" w:rsidRDefault="002000AC" w:rsidP="002000AC">
      <w:pPr>
        <w:pStyle w:val="5"/>
        <w:spacing w:after="0"/>
        <w:jc w:val="center"/>
        <w:rPr>
          <w:rFonts w:ascii="Times New Roman" w:hAnsi="Times New Roman"/>
          <w:noProof/>
        </w:rPr>
      </w:pPr>
      <w:r w:rsidRPr="002000AC">
        <w:rPr>
          <w:rFonts w:ascii="Times New Roman" w:hAnsi="Times New Roman"/>
          <w:noProof/>
        </w:rPr>
        <w:drawing>
          <wp:inline distT="0" distB="0" distL="0" distR="0">
            <wp:extent cx="514350" cy="85725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00AC" w:rsidRPr="002000AC" w:rsidRDefault="002000AC" w:rsidP="002000AC">
      <w:pPr>
        <w:pStyle w:val="5"/>
        <w:spacing w:before="0" w:after="0"/>
        <w:jc w:val="center"/>
        <w:rPr>
          <w:rFonts w:ascii="Times New Roman" w:hAnsi="Times New Roman"/>
          <w:i w:val="0"/>
          <w:sz w:val="16"/>
          <w:szCs w:val="16"/>
        </w:rPr>
      </w:pPr>
      <w:r w:rsidRPr="002000AC">
        <w:rPr>
          <w:rFonts w:ascii="Times New Roman" w:hAnsi="Times New Roman"/>
          <w:i w:val="0"/>
          <w:sz w:val="16"/>
          <w:szCs w:val="16"/>
        </w:rPr>
        <w:t>РОССИЙСКАЯ ФЕДЕРАЦИЯ</w:t>
      </w:r>
    </w:p>
    <w:p w:rsidR="002000AC" w:rsidRPr="002000AC" w:rsidRDefault="002000AC" w:rsidP="002000AC">
      <w:pPr>
        <w:pStyle w:val="5"/>
        <w:spacing w:before="0" w:after="0"/>
        <w:jc w:val="center"/>
        <w:rPr>
          <w:rFonts w:ascii="Times New Roman" w:hAnsi="Times New Roman"/>
          <w:i w:val="0"/>
          <w:sz w:val="16"/>
          <w:szCs w:val="16"/>
        </w:rPr>
      </w:pPr>
      <w:r w:rsidRPr="002000AC">
        <w:rPr>
          <w:rFonts w:ascii="Times New Roman" w:hAnsi="Times New Roman"/>
          <w:i w:val="0"/>
          <w:sz w:val="16"/>
          <w:szCs w:val="16"/>
        </w:rPr>
        <w:t>СВЕРДЛОВСКАЯ ОБЛАСТЬ</w:t>
      </w:r>
    </w:p>
    <w:p w:rsidR="002000AC" w:rsidRPr="002000AC" w:rsidRDefault="002000AC" w:rsidP="002000A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000AC">
        <w:rPr>
          <w:rFonts w:ascii="Times New Roman" w:hAnsi="Times New Roman" w:cs="Times New Roman"/>
          <w:b/>
          <w:sz w:val="16"/>
          <w:szCs w:val="16"/>
        </w:rPr>
        <w:t>КАМЫШЛОВСКИЙ МУНИЦИПАЛЬНЫЙ РАЙОН</w:t>
      </w:r>
    </w:p>
    <w:p w:rsidR="002000AC" w:rsidRPr="002000AC" w:rsidRDefault="002000AC" w:rsidP="002000AC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000AC" w:rsidRPr="002000AC" w:rsidRDefault="002000AC" w:rsidP="002000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00AC">
        <w:rPr>
          <w:rFonts w:ascii="Times New Roman" w:hAnsi="Times New Roman" w:cs="Times New Roman"/>
          <w:b/>
          <w:sz w:val="20"/>
          <w:szCs w:val="20"/>
        </w:rPr>
        <w:t>ГЛАВА МУНИЦИПАЛЬНОГО ОБРАЗОВАНИЯ</w:t>
      </w:r>
    </w:p>
    <w:p w:rsidR="002000AC" w:rsidRPr="002000AC" w:rsidRDefault="002000AC" w:rsidP="002000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00AC">
        <w:rPr>
          <w:rFonts w:ascii="Times New Roman" w:hAnsi="Times New Roman" w:cs="Times New Roman"/>
          <w:b/>
          <w:sz w:val="20"/>
          <w:szCs w:val="20"/>
        </w:rPr>
        <w:t>ВОСТОЧНОЕ СЕЛЬСКОЕ ПОСЕЛЕНИЕ</w:t>
      </w:r>
    </w:p>
    <w:p w:rsidR="002000AC" w:rsidRPr="002000AC" w:rsidRDefault="002000AC" w:rsidP="002000AC">
      <w:pPr>
        <w:pStyle w:val="2"/>
        <w:jc w:val="center"/>
        <w:rPr>
          <w:sz w:val="32"/>
          <w:szCs w:val="32"/>
        </w:rPr>
      </w:pPr>
      <w:r w:rsidRPr="002000AC">
        <w:rPr>
          <w:sz w:val="32"/>
          <w:szCs w:val="32"/>
        </w:rPr>
        <w:t>П О С Т А Н О В Л Е Н И Е</w:t>
      </w:r>
    </w:p>
    <w:p w:rsidR="002000AC" w:rsidRPr="002000AC" w:rsidRDefault="002000AC" w:rsidP="002000AC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2000AC" w:rsidRPr="002000AC" w:rsidTr="006B0870">
        <w:trPr>
          <w:trHeight w:val="50"/>
        </w:trPr>
        <w:tc>
          <w:tcPr>
            <w:tcW w:w="9540" w:type="dxa"/>
          </w:tcPr>
          <w:p w:rsidR="002000AC" w:rsidRPr="002000AC" w:rsidRDefault="002000AC" w:rsidP="002000AC">
            <w:pPr>
              <w:pStyle w:val="3"/>
              <w:rPr>
                <w:szCs w:val="28"/>
              </w:rPr>
            </w:pPr>
          </w:p>
        </w:tc>
      </w:tr>
    </w:tbl>
    <w:p w:rsidR="002000AC" w:rsidRPr="002000AC" w:rsidRDefault="00A74C08" w:rsidP="002000AC">
      <w:pPr>
        <w:pStyle w:val="4"/>
        <w:rPr>
          <w:sz w:val="28"/>
          <w:szCs w:val="28"/>
        </w:rPr>
      </w:pPr>
      <w:r>
        <w:rPr>
          <w:sz w:val="28"/>
          <w:szCs w:val="28"/>
        </w:rPr>
        <w:t>от  29.10</w:t>
      </w:r>
      <w:r w:rsidR="00603E9B">
        <w:rPr>
          <w:sz w:val="28"/>
          <w:szCs w:val="28"/>
        </w:rPr>
        <w:t>.2014</w:t>
      </w:r>
      <w:r w:rsidR="002000AC" w:rsidRPr="002000AC">
        <w:rPr>
          <w:sz w:val="28"/>
          <w:szCs w:val="28"/>
        </w:rPr>
        <w:t xml:space="preserve">г.                                     № </w:t>
      </w:r>
      <w:r>
        <w:rPr>
          <w:sz w:val="28"/>
          <w:szCs w:val="28"/>
        </w:rPr>
        <w:t>155</w:t>
      </w:r>
    </w:p>
    <w:p w:rsidR="002000AC" w:rsidRPr="002000AC" w:rsidRDefault="002000AC" w:rsidP="002000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0AC">
        <w:rPr>
          <w:rFonts w:ascii="Times New Roman" w:hAnsi="Times New Roman" w:cs="Times New Roman"/>
          <w:sz w:val="28"/>
          <w:szCs w:val="28"/>
        </w:rPr>
        <w:t xml:space="preserve">п. Восточный  </w:t>
      </w:r>
    </w:p>
    <w:p w:rsidR="002000AC" w:rsidRPr="002000AC" w:rsidRDefault="002000AC" w:rsidP="002000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494E" w:rsidRDefault="002000AC" w:rsidP="002000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00A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A494E">
        <w:rPr>
          <w:rFonts w:ascii="Times New Roman" w:hAnsi="Times New Roman" w:cs="Times New Roman"/>
          <w:b/>
          <w:i/>
          <w:sz w:val="28"/>
          <w:szCs w:val="28"/>
        </w:rPr>
        <w:t xml:space="preserve">б утверждении </w:t>
      </w:r>
      <w:r w:rsidR="00A74C08">
        <w:rPr>
          <w:rFonts w:ascii="Times New Roman" w:hAnsi="Times New Roman" w:cs="Times New Roman"/>
          <w:b/>
          <w:i/>
          <w:sz w:val="28"/>
          <w:szCs w:val="28"/>
        </w:rPr>
        <w:t>топливно-энергетического баланса</w:t>
      </w:r>
      <w:r w:rsidRPr="002000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000AC" w:rsidRPr="002A494E" w:rsidRDefault="002000AC" w:rsidP="002A494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00AC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</w:t>
      </w:r>
      <w:r w:rsidR="002A49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00AC">
        <w:rPr>
          <w:rFonts w:ascii="Times New Roman" w:hAnsi="Times New Roman" w:cs="Times New Roman"/>
          <w:b/>
          <w:i/>
          <w:sz w:val="28"/>
          <w:szCs w:val="28"/>
        </w:rPr>
        <w:t>«Восточное сельское поселение»</w:t>
      </w:r>
      <w:r w:rsidR="00A74C08">
        <w:rPr>
          <w:rFonts w:ascii="Times New Roman" w:hAnsi="Times New Roman" w:cs="Times New Roman"/>
          <w:b/>
          <w:i/>
          <w:sz w:val="28"/>
          <w:szCs w:val="28"/>
        </w:rPr>
        <w:t xml:space="preserve"> за 2013 год</w:t>
      </w:r>
    </w:p>
    <w:p w:rsidR="00D55A5A" w:rsidRDefault="00D55A5A" w:rsidP="00383FC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00AC" w:rsidRPr="00383FC9" w:rsidRDefault="009B4FB5" w:rsidP="00D55A5A">
      <w:pPr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810D2B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810D2B">
        <w:rPr>
          <w:rFonts w:ascii="Times New Roman" w:hAnsi="Times New Roman" w:cs="Times New Roman"/>
          <w:sz w:val="26"/>
          <w:szCs w:val="26"/>
        </w:rPr>
        <w:t xml:space="preserve"> требованиями </w:t>
      </w:r>
      <w:r>
        <w:rPr>
          <w:rFonts w:ascii="Times New Roman" w:hAnsi="Times New Roman" w:cs="Times New Roman"/>
          <w:sz w:val="26"/>
          <w:szCs w:val="26"/>
        </w:rPr>
        <w:t>ст.</w:t>
      </w:r>
      <w:r w:rsidR="00A74C08">
        <w:rPr>
          <w:rFonts w:ascii="Times New Roman" w:hAnsi="Times New Roman" w:cs="Times New Roman"/>
          <w:sz w:val="26"/>
          <w:szCs w:val="26"/>
        </w:rPr>
        <w:t xml:space="preserve">23 </w:t>
      </w:r>
      <w:r w:rsidR="00810D2B">
        <w:rPr>
          <w:rFonts w:ascii="Times New Roman" w:hAnsi="Times New Roman" w:cs="Times New Roman"/>
          <w:sz w:val="26"/>
          <w:szCs w:val="26"/>
        </w:rPr>
        <w:t>Федерального</w:t>
      </w:r>
      <w:r w:rsidR="002000AC" w:rsidRPr="002000A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10D2B">
        <w:rPr>
          <w:rFonts w:ascii="Times New Roman" w:hAnsi="Times New Roman" w:cs="Times New Roman"/>
          <w:sz w:val="26"/>
          <w:szCs w:val="26"/>
        </w:rPr>
        <w:t>а от 27.07.2010</w:t>
      </w:r>
      <w:r w:rsidR="002A494E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74C08">
        <w:rPr>
          <w:rFonts w:ascii="Times New Roman" w:hAnsi="Times New Roman" w:cs="Times New Roman"/>
          <w:sz w:val="26"/>
          <w:szCs w:val="26"/>
        </w:rPr>
        <w:t xml:space="preserve"> </w:t>
      </w:r>
      <w:r w:rsidR="00810D2B">
        <w:rPr>
          <w:rFonts w:ascii="Times New Roman" w:hAnsi="Times New Roman" w:cs="Times New Roman"/>
          <w:sz w:val="26"/>
          <w:szCs w:val="26"/>
        </w:rPr>
        <w:t>№</w:t>
      </w:r>
      <w:r w:rsidR="002A494E">
        <w:rPr>
          <w:rFonts w:ascii="Times New Roman" w:hAnsi="Times New Roman" w:cs="Times New Roman"/>
          <w:sz w:val="26"/>
          <w:szCs w:val="26"/>
        </w:rPr>
        <w:t xml:space="preserve"> 190</w:t>
      </w:r>
      <w:r w:rsidR="002000AC" w:rsidRPr="002000AC">
        <w:rPr>
          <w:rFonts w:ascii="Times New Roman" w:hAnsi="Times New Roman" w:cs="Times New Roman"/>
          <w:sz w:val="26"/>
          <w:szCs w:val="26"/>
        </w:rPr>
        <w:t>-</w:t>
      </w:r>
      <w:r w:rsidR="002A494E">
        <w:rPr>
          <w:rFonts w:ascii="Times New Roman" w:hAnsi="Times New Roman" w:cs="Times New Roman"/>
          <w:sz w:val="26"/>
          <w:szCs w:val="26"/>
        </w:rPr>
        <w:t>ФЗ «</w:t>
      </w:r>
      <w:r w:rsidR="002000AC" w:rsidRPr="002000AC">
        <w:rPr>
          <w:rFonts w:ascii="Times New Roman" w:hAnsi="Times New Roman" w:cs="Times New Roman"/>
          <w:sz w:val="26"/>
          <w:szCs w:val="26"/>
        </w:rPr>
        <w:t xml:space="preserve">О теплоснабжении», </w:t>
      </w:r>
      <w:r w:rsidR="00A74C08">
        <w:rPr>
          <w:rFonts w:ascii="Times New Roman" w:hAnsi="Times New Roman" w:cs="Times New Roman"/>
          <w:sz w:val="26"/>
          <w:szCs w:val="26"/>
        </w:rPr>
        <w:t>приказа Министерства энергетики РФ от 14.12.2011 года № 600 «Об утверждении порядка составления топливно-энергетических балансов субъектов Российской Федерации, муниципальных образований»</w:t>
      </w:r>
      <w:r w:rsidR="00317619" w:rsidRPr="00317619">
        <w:rPr>
          <w:rFonts w:ascii="Times New Roman" w:eastAsia="Calibri" w:hAnsi="Times New Roman" w:cs="Times New Roman"/>
          <w:sz w:val="26"/>
          <w:szCs w:val="26"/>
        </w:rPr>
        <w:t>,</w:t>
      </w:r>
      <w:r w:rsidR="003176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0D2B">
        <w:rPr>
          <w:rFonts w:ascii="Times New Roman" w:hAnsi="Times New Roman" w:cs="Times New Roman"/>
          <w:sz w:val="26"/>
          <w:szCs w:val="26"/>
        </w:rPr>
        <w:t>руководствуясь Федеральным законом от</w:t>
      </w:r>
      <w:r w:rsidR="002000AC" w:rsidRPr="00317619">
        <w:rPr>
          <w:rFonts w:ascii="Times New Roman" w:hAnsi="Times New Roman" w:cs="Times New Roman"/>
          <w:sz w:val="26"/>
          <w:szCs w:val="26"/>
        </w:rPr>
        <w:t xml:space="preserve"> 06.10.2003</w:t>
      </w:r>
      <w:r w:rsidR="00810D2B">
        <w:rPr>
          <w:rFonts w:ascii="Times New Roman" w:hAnsi="Times New Roman" w:cs="Times New Roman"/>
          <w:sz w:val="26"/>
          <w:szCs w:val="26"/>
        </w:rPr>
        <w:t xml:space="preserve"> №131-ФЗ</w:t>
      </w:r>
      <w:r w:rsidR="00E51F3F">
        <w:rPr>
          <w:rFonts w:ascii="Times New Roman" w:hAnsi="Times New Roman" w:cs="Times New Roman"/>
          <w:sz w:val="26"/>
          <w:szCs w:val="26"/>
        </w:rPr>
        <w:t xml:space="preserve"> «Об общих принципах</w:t>
      </w:r>
      <w:r w:rsidR="002000AC" w:rsidRPr="002000AC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E51F3F">
        <w:rPr>
          <w:rFonts w:ascii="Times New Roman" w:hAnsi="Times New Roman" w:cs="Times New Roman"/>
          <w:sz w:val="26"/>
          <w:szCs w:val="26"/>
        </w:rPr>
        <w:t>и местного самоуправления в Российской</w:t>
      </w:r>
      <w:r w:rsidR="002000AC" w:rsidRPr="002000AC">
        <w:rPr>
          <w:rFonts w:ascii="Times New Roman" w:hAnsi="Times New Roman" w:cs="Times New Roman"/>
          <w:sz w:val="26"/>
          <w:szCs w:val="26"/>
        </w:rPr>
        <w:t xml:space="preserve"> Федерации»,</w:t>
      </w:r>
      <w:r w:rsidR="002000AC" w:rsidRPr="00383FC9">
        <w:rPr>
          <w:rFonts w:ascii="Times New Roman" w:hAnsi="Times New Roman" w:cs="Times New Roman"/>
          <w:sz w:val="26"/>
          <w:szCs w:val="26"/>
        </w:rPr>
        <w:t xml:space="preserve"> статьей 26 Устава МО «Восточное сельское поселение»,</w:t>
      </w:r>
      <w:proofErr w:type="gramEnd"/>
    </w:p>
    <w:p w:rsidR="00D55A5A" w:rsidRDefault="00D55A5A" w:rsidP="00D55A5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5A5A" w:rsidRDefault="002000AC" w:rsidP="00D55A5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3FC9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55A5A" w:rsidRDefault="00D55A5A" w:rsidP="00D55A5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5A5A" w:rsidRPr="00383FC9" w:rsidRDefault="002A494E" w:rsidP="00D55A5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83FC9">
        <w:rPr>
          <w:sz w:val="26"/>
          <w:szCs w:val="26"/>
        </w:rPr>
        <w:t xml:space="preserve">1.Утвердить </w:t>
      </w:r>
      <w:r w:rsidR="00A74C08">
        <w:rPr>
          <w:sz w:val="26"/>
          <w:szCs w:val="26"/>
        </w:rPr>
        <w:t>топливно-энергетический баланс</w:t>
      </w:r>
      <w:r w:rsidRPr="00383FC9">
        <w:rPr>
          <w:sz w:val="26"/>
          <w:szCs w:val="26"/>
        </w:rPr>
        <w:t xml:space="preserve"> муниципально</w:t>
      </w:r>
      <w:r w:rsidR="00E51F3F">
        <w:rPr>
          <w:sz w:val="26"/>
          <w:szCs w:val="26"/>
        </w:rPr>
        <w:t>го образования</w:t>
      </w:r>
      <w:r w:rsidR="00383FC9">
        <w:rPr>
          <w:sz w:val="26"/>
          <w:szCs w:val="26"/>
        </w:rPr>
        <w:t xml:space="preserve"> «Восточное</w:t>
      </w:r>
      <w:r w:rsidRPr="00383FC9">
        <w:rPr>
          <w:sz w:val="26"/>
          <w:szCs w:val="26"/>
        </w:rPr>
        <w:t xml:space="preserve"> сельское поселение</w:t>
      </w:r>
      <w:r w:rsidR="00383FC9">
        <w:rPr>
          <w:sz w:val="26"/>
          <w:szCs w:val="26"/>
        </w:rPr>
        <w:t>»</w:t>
      </w:r>
      <w:r w:rsidR="00E51F3F">
        <w:rPr>
          <w:sz w:val="26"/>
          <w:szCs w:val="26"/>
        </w:rPr>
        <w:t xml:space="preserve"> </w:t>
      </w:r>
      <w:r w:rsidR="00383FC9">
        <w:rPr>
          <w:sz w:val="26"/>
          <w:szCs w:val="26"/>
        </w:rPr>
        <w:t>Камышловского района Свердлов</w:t>
      </w:r>
      <w:r w:rsidRPr="00383FC9">
        <w:rPr>
          <w:sz w:val="26"/>
          <w:szCs w:val="26"/>
        </w:rPr>
        <w:t xml:space="preserve">ской области </w:t>
      </w:r>
      <w:r w:rsidR="00A74C08">
        <w:rPr>
          <w:sz w:val="26"/>
          <w:szCs w:val="26"/>
        </w:rPr>
        <w:t xml:space="preserve">за 2013 год </w:t>
      </w:r>
      <w:r w:rsidRPr="00383FC9">
        <w:rPr>
          <w:sz w:val="26"/>
          <w:szCs w:val="26"/>
        </w:rPr>
        <w:t>(приложение № 1).</w:t>
      </w:r>
    </w:p>
    <w:p w:rsidR="00D55A5A" w:rsidRPr="00383FC9" w:rsidRDefault="002A494E" w:rsidP="00D55A5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83FC9">
        <w:rPr>
          <w:sz w:val="26"/>
          <w:szCs w:val="26"/>
        </w:rPr>
        <w:t>2.Утве</w:t>
      </w:r>
      <w:r w:rsidR="00A74C08">
        <w:rPr>
          <w:sz w:val="26"/>
          <w:szCs w:val="26"/>
        </w:rPr>
        <w:t>ржденный топливно-энергетический баланс</w:t>
      </w:r>
      <w:r w:rsidR="00E51F3F">
        <w:rPr>
          <w:sz w:val="26"/>
          <w:szCs w:val="26"/>
        </w:rPr>
        <w:t xml:space="preserve"> разместить на сайте муниципального образования</w:t>
      </w:r>
      <w:r w:rsidRPr="00383FC9">
        <w:rPr>
          <w:sz w:val="26"/>
          <w:szCs w:val="26"/>
        </w:rPr>
        <w:t xml:space="preserve"> </w:t>
      </w:r>
      <w:r w:rsidR="00383FC9">
        <w:rPr>
          <w:sz w:val="26"/>
          <w:szCs w:val="26"/>
        </w:rPr>
        <w:t>«Восточное</w:t>
      </w:r>
      <w:r w:rsidR="00383FC9" w:rsidRPr="00383FC9">
        <w:rPr>
          <w:sz w:val="26"/>
          <w:szCs w:val="26"/>
        </w:rPr>
        <w:t xml:space="preserve"> сельское поселение</w:t>
      </w:r>
      <w:r w:rsidR="00383FC9">
        <w:rPr>
          <w:sz w:val="26"/>
          <w:szCs w:val="26"/>
        </w:rPr>
        <w:t>»</w:t>
      </w:r>
      <w:r w:rsidR="00E51F3F">
        <w:rPr>
          <w:sz w:val="26"/>
          <w:szCs w:val="26"/>
        </w:rPr>
        <w:t xml:space="preserve"> </w:t>
      </w:r>
      <w:r w:rsidRPr="00383FC9">
        <w:rPr>
          <w:sz w:val="26"/>
          <w:szCs w:val="26"/>
        </w:rPr>
        <w:t xml:space="preserve">в сети «Интернет» </w:t>
      </w:r>
      <w:r w:rsidR="00383FC9">
        <w:rPr>
          <w:sz w:val="26"/>
          <w:szCs w:val="26"/>
        </w:rPr>
        <w:t xml:space="preserve">по адресу: </w:t>
      </w:r>
      <w:hyperlink r:id="rId10" w:history="1">
        <w:r w:rsidR="00D55A5A" w:rsidRPr="00850ECA">
          <w:rPr>
            <w:rStyle w:val="a9"/>
            <w:sz w:val="26"/>
            <w:szCs w:val="26"/>
          </w:rPr>
          <w:t>http://</w:t>
        </w:r>
        <w:r w:rsidR="00D55A5A" w:rsidRPr="00850ECA">
          <w:rPr>
            <w:rStyle w:val="a9"/>
            <w:sz w:val="26"/>
            <w:szCs w:val="26"/>
            <w:lang w:val="en-US"/>
          </w:rPr>
          <w:t>vostochnoesp</w:t>
        </w:r>
        <w:r w:rsidR="00D55A5A" w:rsidRPr="00850ECA">
          <w:rPr>
            <w:rStyle w:val="a9"/>
            <w:sz w:val="26"/>
            <w:szCs w:val="26"/>
          </w:rPr>
          <w:t>.ru</w:t>
        </w:r>
      </w:hyperlink>
    </w:p>
    <w:p w:rsidR="00A74C08" w:rsidRDefault="00383FC9" w:rsidP="00D55A5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83FC9">
        <w:rPr>
          <w:sz w:val="26"/>
          <w:szCs w:val="26"/>
        </w:rPr>
        <w:t>3</w:t>
      </w:r>
      <w:r w:rsidR="002A494E" w:rsidRPr="00383FC9">
        <w:rPr>
          <w:sz w:val="26"/>
          <w:szCs w:val="26"/>
        </w:rPr>
        <w:t xml:space="preserve">. </w:t>
      </w:r>
      <w:proofErr w:type="gramStart"/>
      <w:r w:rsidR="002A494E" w:rsidRPr="00383FC9">
        <w:rPr>
          <w:sz w:val="26"/>
          <w:szCs w:val="26"/>
        </w:rPr>
        <w:t>Контроль за</w:t>
      </w:r>
      <w:proofErr w:type="gramEnd"/>
      <w:r w:rsidR="002A494E" w:rsidRPr="00383FC9">
        <w:rPr>
          <w:sz w:val="26"/>
          <w:szCs w:val="26"/>
        </w:rPr>
        <w:t xml:space="preserve"> выполнением настоящего постановления </w:t>
      </w:r>
      <w:r w:rsidR="00A74C08">
        <w:rPr>
          <w:sz w:val="26"/>
          <w:szCs w:val="26"/>
        </w:rPr>
        <w:t xml:space="preserve">возложить на заместителя главы администрации МО «Восточное сельское поселение» </w:t>
      </w:r>
      <w:proofErr w:type="spellStart"/>
      <w:r w:rsidR="00A74C08">
        <w:rPr>
          <w:sz w:val="26"/>
          <w:szCs w:val="26"/>
        </w:rPr>
        <w:t>Журского</w:t>
      </w:r>
      <w:proofErr w:type="spellEnd"/>
      <w:r w:rsidR="00A74C08">
        <w:rPr>
          <w:sz w:val="26"/>
          <w:szCs w:val="26"/>
        </w:rPr>
        <w:t xml:space="preserve"> Николая Сергеевича.</w:t>
      </w:r>
    </w:p>
    <w:p w:rsidR="00383FC9" w:rsidRDefault="00383FC9" w:rsidP="00383F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4C08" w:rsidRDefault="00A74C08" w:rsidP="00383F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55A5A" w:rsidRDefault="00D55A5A" w:rsidP="00383F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83FC9" w:rsidRPr="00383FC9" w:rsidRDefault="00A74C08" w:rsidP="00383F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383FC9" w:rsidRPr="00383FC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383FC9" w:rsidRDefault="00383FC9" w:rsidP="00383F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FC9">
        <w:rPr>
          <w:rFonts w:ascii="Times New Roman" w:hAnsi="Times New Roman" w:cs="Times New Roman"/>
          <w:sz w:val="26"/>
          <w:szCs w:val="26"/>
        </w:rPr>
        <w:t xml:space="preserve">«Восточное сельское поселение»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74C08">
        <w:rPr>
          <w:rFonts w:ascii="Times New Roman" w:hAnsi="Times New Roman" w:cs="Times New Roman"/>
          <w:sz w:val="26"/>
          <w:szCs w:val="26"/>
        </w:rPr>
        <w:t xml:space="preserve">                   А.Н. Марущак</w:t>
      </w:r>
    </w:p>
    <w:p w:rsidR="00FA578B" w:rsidRDefault="00FA578B" w:rsidP="00383F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78B" w:rsidRDefault="00FA578B" w:rsidP="00383F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40"/>
          <w:szCs w:val="28"/>
          <w:lang w:eastAsia="en-US"/>
        </w:rPr>
      </w:pPr>
      <w:r w:rsidRPr="00FA578B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>ОТЧЕТ</w:t>
      </w: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40"/>
          <w:szCs w:val="28"/>
          <w:lang w:eastAsia="en-US"/>
        </w:rPr>
      </w:pPr>
      <w:r w:rsidRPr="00FA578B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>о формировании топливно-энергетического баланса</w:t>
      </w: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40"/>
          <w:szCs w:val="28"/>
          <w:lang w:eastAsia="en-US"/>
        </w:rPr>
      </w:pPr>
      <w:r w:rsidRPr="00FA578B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 xml:space="preserve"> за 2013 год</w:t>
      </w: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Екатеринбург, 2014 год</w:t>
      </w: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tbl>
      <w:tblPr>
        <w:tblW w:w="10491" w:type="dxa"/>
        <w:tblLook w:val="01E0" w:firstRow="1" w:lastRow="1" w:firstColumn="1" w:lastColumn="1" w:noHBand="0" w:noVBand="0"/>
      </w:tblPr>
      <w:tblGrid>
        <w:gridCol w:w="5353"/>
        <w:gridCol w:w="176"/>
        <w:gridCol w:w="4644"/>
        <w:gridCol w:w="318"/>
      </w:tblGrid>
      <w:tr w:rsidR="00FA578B" w:rsidRPr="00FA578B" w:rsidTr="00FA578B">
        <w:trPr>
          <w:gridAfter w:val="1"/>
          <w:wAfter w:w="318" w:type="dxa"/>
        </w:trPr>
        <w:tc>
          <w:tcPr>
            <w:tcW w:w="5353" w:type="dxa"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2"/>
          </w:tcPr>
          <w:p w:rsidR="00FA578B" w:rsidRPr="00FA578B" w:rsidRDefault="00FA578B" w:rsidP="00FA578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left="-108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57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УТВЕРЖДЕНО</w:t>
            </w:r>
            <w:r w:rsidRPr="00FA57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постановлением главы администрации муниципального образования</w:t>
            </w:r>
          </w:p>
          <w:p w:rsidR="00FA578B" w:rsidRPr="00FA578B" w:rsidRDefault="00FA578B" w:rsidP="00FA578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left="-108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57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«Восточное сельское поселение»</w:t>
            </w:r>
          </w:p>
          <w:p w:rsidR="00FA578B" w:rsidRPr="00FA578B" w:rsidRDefault="00FA578B" w:rsidP="00FA578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left="-108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A578B" w:rsidRPr="00FA578B" w:rsidRDefault="00FA578B" w:rsidP="00FA578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left="-108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57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«29» октября 2014г.</w:t>
            </w:r>
          </w:p>
          <w:p w:rsidR="00FA578B" w:rsidRPr="00FA578B" w:rsidRDefault="00FA578B" w:rsidP="00FA578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left="-108"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57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FA578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155</w:t>
            </w:r>
          </w:p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578B" w:rsidRPr="00FA578B" w:rsidTr="00FA578B">
        <w:trPr>
          <w:gridAfter w:val="1"/>
          <w:wAfter w:w="318" w:type="dxa"/>
        </w:trPr>
        <w:tc>
          <w:tcPr>
            <w:tcW w:w="5353" w:type="dxa"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2"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578B" w:rsidRPr="00FA578B" w:rsidTr="00FA578B">
        <w:tc>
          <w:tcPr>
            <w:tcW w:w="5529" w:type="dxa"/>
            <w:gridSpan w:val="2"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gridSpan w:val="2"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A578B" w:rsidRPr="00FA578B" w:rsidTr="00FA578B">
        <w:tc>
          <w:tcPr>
            <w:tcW w:w="5529" w:type="dxa"/>
            <w:gridSpan w:val="2"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gridSpan w:val="2"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40"/>
          <w:szCs w:val="28"/>
          <w:lang w:eastAsia="en-US"/>
        </w:rPr>
      </w:pPr>
      <w:r w:rsidRPr="00FA578B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>ОТЧЕТ</w:t>
      </w: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40"/>
          <w:szCs w:val="28"/>
          <w:lang w:eastAsia="en-US"/>
        </w:rPr>
      </w:pPr>
      <w:r w:rsidRPr="00FA578B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 xml:space="preserve">о формировании топливно-энергетического баланса </w:t>
      </w: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40"/>
          <w:szCs w:val="28"/>
          <w:lang w:eastAsia="en-US"/>
        </w:rPr>
      </w:pPr>
      <w:r w:rsidRPr="00FA578B">
        <w:rPr>
          <w:rFonts w:ascii="Times New Roman" w:eastAsia="Calibri" w:hAnsi="Times New Roman" w:cs="Times New Roman"/>
          <w:b/>
          <w:sz w:val="40"/>
          <w:szCs w:val="28"/>
          <w:lang w:eastAsia="en-US"/>
        </w:rPr>
        <w:t>Восточного сельского поселения за 2013 год</w:t>
      </w: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40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</w:t>
      </w:r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ООО </w:t>
      </w:r>
      <w:proofErr w:type="spellStart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Start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П«</w:t>
      </w:r>
      <w:proofErr w:type="gramEnd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Энергосбережение</w:t>
      </w:r>
      <w:proofErr w:type="spellEnd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Краюхин Е.А.</w:t>
      </w:r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Екатеринбург, 2014 год</w:t>
      </w:r>
    </w:p>
    <w:p w:rsidR="00FA578B" w:rsidRPr="00FA578B" w:rsidRDefault="00FA578B" w:rsidP="00FA578B">
      <w:pPr>
        <w:pageBreakBefore/>
        <w:suppressAutoHyphens/>
        <w:autoSpaceDE w:val="0"/>
        <w:autoSpaceDN w:val="0"/>
        <w:adjustRightInd w:val="0"/>
        <w:spacing w:after="4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578B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FA578B" w:rsidRPr="00FA578B" w:rsidRDefault="00FA578B" w:rsidP="00FA578B">
      <w:pPr>
        <w:tabs>
          <w:tab w:val="right" w:leader="dot" w:pos="9923"/>
        </w:tabs>
        <w:autoSpaceDE w:val="0"/>
        <w:autoSpaceDN w:val="0"/>
        <w:adjustRightInd w:val="0"/>
        <w:spacing w:before="120" w:after="120" w:line="240" w:lineRule="auto"/>
        <w:ind w:right="-2"/>
        <w:rPr>
          <w:rFonts w:ascii="Calibri" w:eastAsia="Calibri" w:hAnsi="Calibri" w:cs="Times New Roman"/>
          <w:noProof/>
        </w:rPr>
      </w:pPr>
      <w:r w:rsidRPr="00FA578B">
        <w:rPr>
          <w:rFonts w:ascii="Times New Roman" w:eastAsia="Calibri" w:hAnsi="Times New Roman" w:cs="Times New Roman"/>
          <w:noProof/>
          <w:sz w:val="28"/>
          <w:szCs w:val="28"/>
          <w:highlight w:val="yellow"/>
          <w:lang w:eastAsia="en-US"/>
        </w:rPr>
        <w:fldChar w:fldCharType="begin"/>
      </w:r>
      <w:r w:rsidRPr="00FA578B">
        <w:rPr>
          <w:rFonts w:ascii="Times New Roman" w:eastAsia="Calibri" w:hAnsi="Times New Roman" w:cs="Times New Roman"/>
          <w:noProof/>
          <w:sz w:val="28"/>
          <w:szCs w:val="28"/>
          <w:highlight w:val="yellow"/>
          <w:lang w:eastAsia="en-US"/>
        </w:rPr>
        <w:instrText xml:space="preserve"> TOC \o "1-3" \h \z \u </w:instrText>
      </w:r>
      <w:r w:rsidRPr="00FA578B">
        <w:rPr>
          <w:rFonts w:ascii="Times New Roman" w:eastAsia="Calibri" w:hAnsi="Times New Roman" w:cs="Times New Roman"/>
          <w:noProof/>
          <w:sz w:val="28"/>
          <w:szCs w:val="28"/>
          <w:highlight w:val="yellow"/>
          <w:lang w:eastAsia="en-US"/>
        </w:rPr>
        <w:fldChar w:fldCharType="separate"/>
      </w:r>
      <w:hyperlink r:id="rId11" w:anchor="_Toc395627322" w:history="1">
        <w:r w:rsidRPr="00FA578B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eastAsia="en-US"/>
          </w:rPr>
          <w:t xml:space="preserve">РАЗДЕЛ 1. ПОРЯДОК ФОРМИРОВАНИЯ ТОПЛИВНО-ЭНЕРГЕТИЧЕСКОГО БАЛАНСА </w:t>
        </w:r>
        <w:r w:rsidRPr="00FA578B">
          <w:rPr>
            <w:rFonts w:ascii="Times New Roman" w:eastAsia="Calibri" w:hAnsi="Times New Roman" w:cs="Times New Roman"/>
            <w:caps/>
            <w:noProof/>
            <w:color w:val="0000FF"/>
            <w:sz w:val="28"/>
            <w:szCs w:val="28"/>
            <w:u w:val="single"/>
            <w:lang w:eastAsia="en-US"/>
          </w:rPr>
          <w:t>восточного</w:t>
        </w:r>
        <w:r w:rsidRPr="00FA578B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eastAsia="en-US"/>
          </w:rPr>
          <w:t xml:space="preserve"> СЕЛЬСКОГО                ПОСЕЛЕНИЯ</w: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tab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begin"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instrText xml:space="preserve"> PAGEREF _Toc395627322 \h </w:instrTex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separate"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t>3</w: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end"/>
        </w:r>
      </w:hyperlink>
    </w:p>
    <w:p w:rsidR="00FA578B" w:rsidRPr="00FA578B" w:rsidRDefault="00FA578B" w:rsidP="00FA578B">
      <w:pPr>
        <w:tabs>
          <w:tab w:val="left" w:pos="1100"/>
          <w:tab w:val="right" w:leader="dot" w:pos="9923"/>
        </w:tabs>
        <w:autoSpaceDE w:val="0"/>
        <w:autoSpaceDN w:val="0"/>
        <w:adjustRightInd w:val="0"/>
        <w:spacing w:before="120" w:after="120" w:line="240" w:lineRule="auto"/>
        <w:ind w:left="993" w:hanging="567"/>
        <w:rPr>
          <w:rFonts w:ascii="Calibri" w:eastAsia="Calibri" w:hAnsi="Calibri" w:cs="Times New Roman"/>
          <w:noProof/>
        </w:rPr>
      </w:pPr>
      <w:hyperlink r:id="rId12" w:anchor="_Toc395627323" w:history="1">
        <w:r w:rsidRPr="00FA578B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eastAsia="en-US"/>
          </w:rPr>
          <w:t>1.1.</w:t>
        </w:r>
        <w:r w:rsidRPr="00FA578B">
          <w:rPr>
            <w:rFonts w:ascii="Calibri" w:eastAsia="Calibri" w:hAnsi="Calibri" w:cs="Times New Roman"/>
            <w:noProof/>
            <w:color w:val="0000FF"/>
            <w:u w:val="single"/>
          </w:rPr>
          <w:tab/>
        </w:r>
        <w:r w:rsidRPr="00FA578B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eastAsia="en-US"/>
          </w:rPr>
          <w:t>Основания формирования топливно-энергетического баланса Восточного сельского поселения.</w: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tab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begin"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instrText xml:space="preserve"> PAGEREF _Toc395627323 \h </w:instrTex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separate"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t>3</w: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end"/>
        </w:r>
      </w:hyperlink>
    </w:p>
    <w:p w:rsidR="00FA578B" w:rsidRPr="00FA578B" w:rsidRDefault="00FA578B" w:rsidP="00FA578B">
      <w:pPr>
        <w:tabs>
          <w:tab w:val="left" w:pos="1100"/>
          <w:tab w:val="right" w:leader="dot" w:pos="9923"/>
        </w:tabs>
        <w:autoSpaceDE w:val="0"/>
        <w:autoSpaceDN w:val="0"/>
        <w:adjustRightInd w:val="0"/>
        <w:spacing w:before="120" w:after="120" w:line="240" w:lineRule="auto"/>
        <w:ind w:left="993" w:hanging="567"/>
        <w:rPr>
          <w:rFonts w:ascii="Calibri" w:eastAsia="Calibri" w:hAnsi="Calibri" w:cs="Times New Roman"/>
          <w:noProof/>
        </w:rPr>
      </w:pPr>
      <w:hyperlink r:id="rId13" w:anchor="_Toc395627324" w:history="1">
        <w:r w:rsidRPr="00FA578B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eastAsia="en-US"/>
          </w:rPr>
          <w:t>1.2.</w:t>
        </w:r>
        <w:r w:rsidRPr="00FA578B">
          <w:rPr>
            <w:rFonts w:ascii="Calibri" w:eastAsia="Calibri" w:hAnsi="Calibri" w:cs="Times New Roman"/>
            <w:noProof/>
            <w:color w:val="0000FF"/>
            <w:u w:val="single"/>
          </w:rPr>
          <w:tab/>
        </w:r>
        <w:r w:rsidRPr="00FA578B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eastAsia="en-US"/>
          </w:rPr>
          <w:t>Источники информации для формирования топливно-энергетического баланса Восточного сельского поселения</w: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tab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begin"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instrText xml:space="preserve"> PAGEREF _Toc395627324 \h </w:instrTex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separate"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t>3</w: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end"/>
        </w:r>
      </w:hyperlink>
    </w:p>
    <w:p w:rsidR="00FA578B" w:rsidRPr="00FA578B" w:rsidRDefault="00FA578B" w:rsidP="00FA578B">
      <w:pPr>
        <w:tabs>
          <w:tab w:val="left" w:pos="1100"/>
          <w:tab w:val="right" w:leader="dot" w:pos="9923"/>
        </w:tabs>
        <w:autoSpaceDE w:val="0"/>
        <w:autoSpaceDN w:val="0"/>
        <w:adjustRightInd w:val="0"/>
        <w:spacing w:before="120" w:after="120" w:line="240" w:lineRule="auto"/>
        <w:ind w:left="993" w:hanging="567"/>
        <w:rPr>
          <w:rFonts w:ascii="Calibri" w:eastAsia="Calibri" w:hAnsi="Calibri" w:cs="Times New Roman"/>
          <w:noProof/>
        </w:rPr>
      </w:pPr>
      <w:hyperlink r:id="rId14" w:anchor="_Toc395627325" w:history="1">
        <w:r w:rsidRPr="00FA578B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eastAsia="en-US"/>
          </w:rPr>
          <w:t>1.3.</w:t>
        </w:r>
        <w:r w:rsidRPr="00FA578B">
          <w:rPr>
            <w:rFonts w:ascii="Calibri" w:eastAsia="Calibri" w:hAnsi="Calibri" w:cs="Times New Roman"/>
            <w:noProof/>
            <w:color w:val="0000FF"/>
            <w:u w:val="single"/>
          </w:rPr>
          <w:tab/>
        </w:r>
        <w:r w:rsidRPr="00FA578B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eastAsia="en-US"/>
          </w:rPr>
          <w:t>Общие положения</w: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tab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begin"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instrText xml:space="preserve"> PAGEREF _Toc395627325 \h </w:instrTex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separate"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t>3</w: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end"/>
        </w:r>
      </w:hyperlink>
    </w:p>
    <w:p w:rsidR="00FA578B" w:rsidRPr="00FA578B" w:rsidRDefault="00FA578B" w:rsidP="00FA578B">
      <w:pPr>
        <w:tabs>
          <w:tab w:val="left" w:pos="1100"/>
          <w:tab w:val="right" w:leader="dot" w:pos="9923"/>
        </w:tabs>
        <w:autoSpaceDE w:val="0"/>
        <w:autoSpaceDN w:val="0"/>
        <w:adjustRightInd w:val="0"/>
        <w:spacing w:before="120" w:after="120" w:line="240" w:lineRule="auto"/>
        <w:ind w:left="993" w:hanging="567"/>
        <w:rPr>
          <w:rFonts w:ascii="Calibri" w:eastAsia="Calibri" w:hAnsi="Calibri" w:cs="Times New Roman"/>
          <w:noProof/>
        </w:rPr>
      </w:pPr>
      <w:hyperlink r:id="rId15" w:anchor="_Toc395627326" w:history="1">
        <w:r w:rsidRPr="00FA578B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eastAsia="en-US"/>
          </w:rPr>
          <w:t>1.4.</w:t>
        </w:r>
        <w:r w:rsidRPr="00FA578B">
          <w:rPr>
            <w:rFonts w:ascii="Calibri" w:eastAsia="Calibri" w:hAnsi="Calibri" w:cs="Times New Roman"/>
            <w:noProof/>
            <w:color w:val="0000FF"/>
            <w:u w:val="single"/>
          </w:rPr>
          <w:tab/>
        </w:r>
        <w:r w:rsidRPr="00FA578B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eastAsia="en-US"/>
          </w:rPr>
          <w:t>Этапы формирования баланса</w: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tab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begin"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instrText xml:space="preserve"> PAGEREF _Toc395627326 \h </w:instrTex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separate"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t>3</w: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end"/>
        </w:r>
      </w:hyperlink>
    </w:p>
    <w:p w:rsidR="00FA578B" w:rsidRPr="00FA578B" w:rsidRDefault="00FA578B" w:rsidP="00FA578B">
      <w:pPr>
        <w:tabs>
          <w:tab w:val="right" w:leader="dot" w:pos="9923"/>
        </w:tabs>
        <w:autoSpaceDE w:val="0"/>
        <w:autoSpaceDN w:val="0"/>
        <w:adjustRightInd w:val="0"/>
        <w:spacing w:before="120" w:after="120" w:line="240" w:lineRule="auto"/>
        <w:ind w:right="-2"/>
        <w:rPr>
          <w:rFonts w:ascii="Calibri" w:eastAsia="Calibri" w:hAnsi="Calibri" w:cs="Times New Roman"/>
          <w:noProof/>
        </w:rPr>
      </w:pPr>
      <w:hyperlink r:id="rId16" w:anchor="_Toc395627327" w:history="1">
        <w:r w:rsidRPr="00FA578B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eastAsia="en-US"/>
          </w:rPr>
          <w:t xml:space="preserve">РАЗДЕЛ 2. АНАЛИЗ ТОПЛИВНО-ЭНЕРГЕТИЧЕСКОГО БАЛАНСА </w:t>
        </w:r>
        <w:r w:rsidRPr="00FA578B">
          <w:rPr>
            <w:rFonts w:ascii="Times New Roman" w:eastAsia="Calibri" w:hAnsi="Times New Roman" w:cs="Times New Roman"/>
            <w:caps/>
            <w:noProof/>
            <w:color w:val="0000FF"/>
            <w:sz w:val="28"/>
            <w:szCs w:val="28"/>
            <w:u w:val="single"/>
            <w:lang w:eastAsia="en-US"/>
          </w:rPr>
          <w:t>Восточного</w:t>
        </w:r>
        <w:r w:rsidRPr="00FA578B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eastAsia="en-US"/>
          </w:rPr>
          <w:t xml:space="preserve"> </w:t>
        </w:r>
        <w:r w:rsidRPr="00FA578B">
          <w:rPr>
            <w:rFonts w:ascii="Times New Roman" w:eastAsia="Calibri" w:hAnsi="Times New Roman" w:cs="Times New Roman"/>
            <w:caps/>
            <w:noProof/>
            <w:color w:val="0000FF"/>
            <w:sz w:val="28"/>
            <w:szCs w:val="28"/>
            <w:u w:val="single"/>
            <w:lang w:eastAsia="en-US"/>
          </w:rPr>
          <w:t>сельского поселения</w: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tab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begin"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instrText xml:space="preserve"> PAGEREF _Toc395627327 \h </w:instrTex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separate"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t>3</w: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end"/>
        </w:r>
      </w:hyperlink>
    </w:p>
    <w:p w:rsidR="00FA578B" w:rsidRPr="00FA578B" w:rsidRDefault="00FA578B" w:rsidP="00FA578B">
      <w:pPr>
        <w:tabs>
          <w:tab w:val="right" w:leader="dot" w:pos="9923"/>
        </w:tabs>
        <w:autoSpaceDE w:val="0"/>
        <w:autoSpaceDN w:val="0"/>
        <w:adjustRightInd w:val="0"/>
        <w:spacing w:before="120" w:after="120" w:line="240" w:lineRule="auto"/>
        <w:ind w:right="-2"/>
        <w:rPr>
          <w:rFonts w:ascii="Calibri" w:eastAsia="Calibri" w:hAnsi="Calibri" w:cs="Times New Roman"/>
          <w:noProof/>
        </w:rPr>
      </w:pPr>
      <w:hyperlink r:id="rId17" w:anchor="_Toc395627328" w:history="1">
        <w:r w:rsidRPr="00FA578B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eastAsia="en-US"/>
          </w:rPr>
          <w:t xml:space="preserve">ПРИЛОЖЕНИЕ 1. ОДНОПРОДУКТОВЫЙ БАЛАНС УГЛЯ </w:t>
        </w:r>
        <w:r w:rsidRPr="00FA578B">
          <w:rPr>
            <w:rFonts w:ascii="Times New Roman" w:eastAsia="Calibri" w:hAnsi="Times New Roman" w:cs="Times New Roman"/>
            <w:caps/>
            <w:noProof/>
            <w:color w:val="0000FF"/>
            <w:sz w:val="28"/>
            <w:szCs w:val="28"/>
            <w:u w:val="single"/>
            <w:lang w:eastAsia="en-US"/>
          </w:rPr>
          <w:t xml:space="preserve">восточного </w:t>
        </w:r>
        <w:r w:rsidRPr="00FA578B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eastAsia="en-US"/>
          </w:rPr>
          <w:t>СЕЛЬСКОГО ПОСЕЛЕНИЯ ЗА 2013 ГОД</w: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tab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begin"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instrText xml:space="preserve"> PAGEREF _Toc395627328 \h </w:instrTex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separate"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t>3</w: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end"/>
        </w:r>
      </w:hyperlink>
    </w:p>
    <w:p w:rsidR="00FA578B" w:rsidRPr="00FA578B" w:rsidRDefault="00FA578B" w:rsidP="00FA578B">
      <w:pPr>
        <w:tabs>
          <w:tab w:val="right" w:leader="dot" w:pos="9923"/>
        </w:tabs>
        <w:autoSpaceDE w:val="0"/>
        <w:autoSpaceDN w:val="0"/>
        <w:adjustRightInd w:val="0"/>
        <w:spacing w:before="120" w:after="120" w:line="240" w:lineRule="auto"/>
        <w:ind w:right="-2"/>
        <w:rPr>
          <w:rFonts w:ascii="Calibri" w:eastAsia="Calibri" w:hAnsi="Calibri" w:cs="Times New Roman"/>
          <w:noProof/>
        </w:rPr>
      </w:pPr>
      <w:hyperlink r:id="rId18" w:anchor="_Toc395627329" w:history="1">
        <w:r w:rsidRPr="00FA578B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eastAsia="en-US"/>
          </w:rPr>
          <w:t xml:space="preserve">ПРИЛОЖЕНИЕ 2. ОДНОПРОДУКТОВЫЙ БАЛАНС СЫРОЙ НЕФТИ </w:t>
        </w:r>
        <w:r w:rsidRPr="00FA578B">
          <w:rPr>
            <w:rFonts w:ascii="Times New Roman" w:eastAsia="Calibri" w:hAnsi="Times New Roman" w:cs="Times New Roman"/>
            <w:caps/>
            <w:noProof/>
            <w:color w:val="0000FF"/>
            <w:sz w:val="28"/>
            <w:szCs w:val="28"/>
            <w:u w:val="single"/>
            <w:lang w:eastAsia="en-US"/>
          </w:rPr>
          <w:t>восточного</w:t>
        </w:r>
        <w:r w:rsidRPr="00FA578B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eastAsia="en-US"/>
          </w:rPr>
          <w:t xml:space="preserve"> СЕЛЬСКОГО ПОСЕЛЕНИЯ ЗА 2013 ГОД</w: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tab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begin"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instrText xml:space="preserve"> PAGEREF _Toc395627329 \h </w:instrTex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separate"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t>3</w: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end"/>
        </w:r>
      </w:hyperlink>
    </w:p>
    <w:p w:rsidR="00FA578B" w:rsidRPr="00FA578B" w:rsidRDefault="00FA578B" w:rsidP="00FA578B">
      <w:pPr>
        <w:tabs>
          <w:tab w:val="right" w:leader="dot" w:pos="9923"/>
        </w:tabs>
        <w:autoSpaceDE w:val="0"/>
        <w:autoSpaceDN w:val="0"/>
        <w:adjustRightInd w:val="0"/>
        <w:spacing w:before="120" w:after="120" w:line="240" w:lineRule="auto"/>
        <w:ind w:right="-2"/>
        <w:rPr>
          <w:rFonts w:ascii="Calibri" w:eastAsia="Calibri" w:hAnsi="Calibri" w:cs="Times New Roman"/>
          <w:noProof/>
        </w:rPr>
      </w:pPr>
      <w:hyperlink r:id="rId19" w:anchor="_Toc395627330" w:history="1">
        <w:r w:rsidRPr="00FA578B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eastAsia="en-US"/>
          </w:rPr>
          <w:t xml:space="preserve">ПРИЛОЖЕНИЕ 3. ОДНОПРОДУКТОВЫЙ БАЛАНС НЕФТЕПРОДУКТОВ </w:t>
        </w:r>
        <w:r w:rsidRPr="00FA578B">
          <w:rPr>
            <w:rFonts w:ascii="Times New Roman" w:eastAsia="Calibri" w:hAnsi="Times New Roman" w:cs="Times New Roman"/>
            <w:caps/>
            <w:noProof/>
            <w:color w:val="0000FF"/>
            <w:sz w:val="28"/>
            <w:szCs w:val="28"/>
            <w:u w:val="single"/>
            <w:lang w:eastAsia="en-US"/>
          </w:rPr>
          <w:t>Восточного</w:t>
        </w:r>
        <w:r w:rsidRPr="00FA578B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eastAsia="en-US"/>
          </w:rPr>
          <w:t xml:space="preserve"> СЕЛЬСКОГО ПОСЕЛЕНИЯ ЗА 2013 ГОД</w: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tab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begin"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instrText xml:space="preserve"> PAGEREF _Toc395627330 \h </w:instrTex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separate"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t>3</w: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end"/>
        </w:r>
      </w:hyperlink>
    </w:p>
    <w:p w:rsidR="00FA578B" w:rsidRPr="00FA578B" w:rsidRDefault="00FA578B" w:rsidP="00FA578B">
      <w:pPr>
        <w:tabs>
          <w:tab w:val="right" w:leader="dot" w:pos="9923"/>
        </w:tabs>
        <w:autoSpaceDE w:val="0"/>
        <w:autoSpaceDN w:val="0"/>
        <w:adjustRightInd w:val="0"/>
        <w:spacing w:before="120" w:after="120" w:line="240" w:lineRule="auto"/>
        <w:ind w:right="-2"/>
        <w:rPr>
          <w:rFonts w:ascii="Calibri" w:eastAsia="Calibri" w:hAnsi="Calibri" w:cs="Times New Roman"/>
          <w:noProof/>
        </w:rPr>
      </w:pPr>
      <w:hyperlink r:id="rId20" w:anchor="_Toc395627331" w:history="1">
        <w:r w:rsidRPr="00FA578B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eastAsia="en-US"/>
          </w:rPr>
          <w:t xml:space="preserve">ПРИЛОЖЕНИЕ 4. ОДНОПРОДУКТОВЫЙ БАЛАНС ПРИРОДНОГО ГАЗА </w:t>
        </w:r>
        <w:r w:rsidRPr="00FA578B">
          <w:rPr>
            <w:rFonts w:ascii="Times New Roman" w:eastAsia="Calibri" w:hAnsi="Times New Roman" w:cs="Times New Roman"/>
            <w:caps/>
            <w:noProof/>
            <w:color w:val="0000FF"/>
            <w:sz w:val="28"/>
            <w:szCs w:val="28"/>
            <w:u w:val="single"/>
            <w:lang w:eastAsia="en-US"/>
          </w:rPr>
          <w:t>восточного</w:t>
        </w:r>
        <w:r w:rsidRPr="00FA578B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eastAsia="en-US"/>
          </w:rPr>
          <w:t xml:space="preserve"> СЕЛЬСКОГО ПОСЕЛЕНИЯ ЗА 2013 ГОД</w: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tab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begin"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instrText xml:space="preserve"> PAGEREF _Toc395627331 \h </w:instrTex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separate"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t>3</w: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end"/>
        </w:r>
      </w:hyperlink>
    </w:p>
    <w:p w:rsidR="00FA578B" w:rsidRPr="00FA578B" w:rsidRDefault="00FA578B" w:rsidP="00FA578B">
      <w:pPr>
        <w:tabs>
          <w:tab w:val="right" w:leader="dot" w:pos="9923"/>
        </w:tabs>
        <w:autoSpaceDE w:val="0"/>
        <w:autoSpaceDN w:val="0"/>
        <w:adjustRightInd w:val="0"/>
        <w:spacing w:before="120" w:after="120" w:line="240" w:lineRule="auto"/>
        <w:ind w:right="-2"/>
        <w:rPr>
          <w:rFonts w:ascii="Calibri" w:eastAsia="Calibri" w:hAnsi="Calibri" w:cs="Times New Roman"/>
          <w:noProof/>
        </w:rPr>
      </w:pPr>
      <w:hyperlink r:id="rId21" w:anchor="_Toc395627332" w:history="1">
        <w:r w:rsidRPr="00FA578B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eastAsia="en-US"/>
          </w:rPr>
          <w:t>ПРИЛОЖЕНИЕ 5. ОДНОПРОДУКТОВЫЙ БАЛАНС ПРОЧЕГО ТВЕРДОГО ТОПЛИВА ВОСТОЧНОГО СЕЛЬСКОГО ПОСЕЛЕНИЯ ЗА 2013 ГОД</w: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tab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begin"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instrText xml:space="preserve"> PAGEREF _Toc395627332 \h </w:instrTex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separate"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t>3</w: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end"/>
        </w:r>
      </w:hyperlink>
    </w:p>
    <w:p w:rsidR="00FA578B" w:rsidRPr="00FA578B" w:rsidRDefault="00FA578B" w:rsidP="00FA578B">
      <w:pPr>
        <w:tabs>
          <w:tab w:val="right" w:leader="dot" w:pos="9923"/>
        </w:tabs>
        <w:autoSpaceDE w:val="0"/>
        <w:autoSpaceDN w:val="0"/>
        <w:adjustRightInd w:val="0"/>
        <w:spacing w:before="120" w:after="120" w:line="240" w:lineRule="auto"/>
        <w:ind w:right="-2"/>
        <w:rPr>
          <w:rFonts w:ascii="Calibri" w:eastAsia="Calibri" w:hAnsi="Calibri" w:cs="Times New Roman"/>
          <w:noProof/>
        </w:rPr>
      </w:pPr>
      <w:hyperlink r:id="rId22" w:anchor="_Toc395627333" w:history="1">
        <w:r w:rsidRPr="00FA578B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eastAsia="en-US"/>
          </w:rPr>
          <w:t xml:space="preserve">ПРИЛОЖЕНИЕ 6. ОДНОПРОДУКТОВЫЙ БАЛАНС ГИДРОЭНЕРГИИ И НВИЭ </w:t>
        </w:r>
        <w:r w:rsidRPr="00FA578B">
          <w:rPr>
            <w:rFonts w:ascii="Times New Roman" w:eastAsia="Calibri" w:hAnsi="Times New Roman" w:cs="Times New Roman"/>
            <w:caps/>
            <w:noProof/>
            <w:color w:val="0000FF"/>
            <w:sz w:val="28"/>
            <w:szCs w:val="28"/>
            <w:u w:val="single"/>
            <w:lang w:eastAsia="en-US"/>
          </w:rPr>
          <w:t>восточного</w:t>
        </w:r>
        <w:r w:rsidRPr="00FA578B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eastAsia="en-US"/>
          </w:rPr>
          <w:t xml:space="preserve"> СЕЛЬСКОГО ПОСЕЛЕНИЯ ЗА 2013 ГОД</w: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tab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begin"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instrText xml:space="preserve"> PAGEREF _Toc395627333 \h </w:instrTex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separate"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t>3</w: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end"/>
        </w:r>
      </w:hyperlink>
    </w:p>
    <w:p w:rsidR="00FA578B" w:rsidRPr="00FA578B" w:rsidRDefault="00FA578B" w:rsidP="00FA578B">
      <w:pPr>
        <w:tabs>
          <w:tab w:val="right" w:leader="dot" w:pos="9923"/>
        </w:tabs>
        <w:autoSpaceDE w:val="0"/>
        <w:autoSpaceDN w:val="0"/>
        <w:adjustRightInd w:val="0"/>
        <w:spacing w:before="120" w:after="120" w:line="240" w:lineRule="auto"/>
        <w:ind w:right="-2"/>
        <w:rPr>
          <w:rFonts w:ascii="Calibri" w:eastAsia="Calibri" w:hAnsi="Calibri" w:cs="Times New Roman"/>
          <w:noProof/>
        </w:rPr>
      </w:pPr>
      <w:hyperlink r:id="rId23" w:anchor="_Toc395627334" w:history="1">
        <w:r w:rsidRPr="00FA578B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eastAsia="en-US"/>
          </w:rPr>
          <w:t xml:space="preserve">ПРИЛОЖЕНИЕ 7. ОДНОПРОДУКТОВЫЙ БАЛАНС АТОМНОЙ ЭНЕРГИИ </w:t>
        </w:r>
        <w:r w:rsidRPr="00FA578B">
          <w:rPr>
            <w:rFonts w:ascii="Times New Roman" w:eastAsia="Calibri" w:hAnsi="Times New Roman" w:cs="Times New Roman"/>
            <w:caps/>
            <w:noProof/>
            <w:color w:val="0000FF"/>
            <w:sz w:val="28"/>
            <w:szCs w:val="28"/>
            <w:u w:val="single"/>
            <w:lang w:eastAsia="en-US"/>
          </w:rPr>
          <w:t>восточного</w:t>
        </w:r>
        <w:r w:rsidRPr="00FA578B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eastAsia="en-US"/>
          </w:rPr>
          <w:t xml:space="preserve"> СЕЛЬСКОГО ПОСЕЛЕНИЯ ЗА 2013 ГОД</w: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tab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begin"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instrText xml:space="preserve"> PAGEREF _Toc395627334 \h </w:instrTex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separate"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t>3</w: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end"/>
        </w:r>
      </w:hyperlink>
    </w:p>
    <w:p w:rsidR="00FA578B" w:rsidRPr="00FA578B" w:rsidRDefault="00FA578B" w:rsidP="00FA578B">
      <w:pPr>
        <w:tabs>
          <w:tab w:val="right" w:leader="dot" w:pos="9923"/>
        </w:tabs>
        <w:autoSpaceDE w:val="0"/>
        <w:autoSpaceDN w:val="0"/>
        <w:adjustRightInd w:val="0"/>
        <w:spacing w:before="120" w:after="120" w:line="240" w:lineRule="auto"/>
        <w:ind w:right="-2"/>
        <w:rPr>
          <w:rFonts w:ascii="Calibri" w:eastAsia="Calibri" w:hAnsi="Calibri" w:cs="Times New Roman"/>
          <w:noProof/>
        </w:rPr>
      </w:pPr>
      <w:hyperlink r:id="rId24" w:anchor="_Toc395627335" w:history="1">
        <w:r w:rsidRPr="00FA578B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eastAsia="en-US"/>
          </w:rPr>
          <w:t>ПРИЛОЖЕНИЕ 8. ОДНОПРОДУКТОВЫЙ БАЛАНС ЭЛЕКТРИЧЕСКОЙ ЭНЕРГИИ</w:t>
        </w:r>
        <w:r w:rsidRPr="00FA578B">
          <w:rPr>
            <w:rFonts w:ascii="Times New Roman" w:eastAsia="Calibri" w:hAnsi="Times New Roman" w:cs="Times New Roman"/>
            <w:i/>
            <w:noProof/>
            <w:color w:val="0000FF"/>
            <w:sz w:val="28"/>
            <w:szCs w:val="28"/>
            <w:u w:val="single"/>
            <w:lang w:eastAsia="en-US"/>
          </w:rPr>
          <w:t xml:space="preserve"> </w:t>
        </w:r>
        <w:r w:rsidRPr="00FA578B">
          <w:rPr>
            <w:rFonts w:ascii="Times New Roman" w:eastAsia="Calibri" w:hAnsi="Times New Roman" w:cs="Times New Roman"/>
            <w:caps/>
            <w:noProof/>
            <w:color w:val="0000FF"/>
            <w:sz w:val="28"/>
            <w:szCs w:val="28"/>
            <w:u w:val="single"/>
            <w:lang w:eastAsia="en-US"/>
          </w:rPr>
          <w:t>восточного</w:t>
        </w:r>
        <w:r w:rsidRPr="00FA578B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eastAsia="en-US"/>
          </w:rPr>
          <w:t xml:space="preserve"> СЕЛЬСКОГО ПОСЕЛЕНИЯ ЗА 2013 ГОД</w: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tab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begin"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instrText xml:space="preserve"> PAGEREF _Toc395627335 \h </w:instrTex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separate"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t>3</w: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end"/>
        </w:r>
      </w:hyperlink>
    </w:p>
    <w:p w:rsidR="00FA578B" w:rsidRPr="00FA578B" w:rsidRDefault="00FA578B" w:rsidP="00FA578B">
      <w:pPr>
        <w:tabs>
          <w:tab w:val="right" w:leader="dot" w:pos="9923"/>
        </w:tabs>
        <w:autoSpaceDE w:val="0"/>
        <w:autoSpaceDN w:val="0"/>
        <w:adjustRightInd w:val="0"/>
        <w:spacing w:before="120" w:after="120" w:line="240" w:lineRule="auto"/>
        <w:ind w:right="-2"/>
        <w:rPr>
          <w:rFonts w:ascii="Calibri" w:eastAsia="Calibri" w:hAnsi="Calibri" w:cs="Times New Roman"/>
          <w:noProof/>
        </w:rPr>
      </w:pPr>
      <w:hyperlink r:id="rId25" w:anchor="_Toc395627336" w:history="1">
        <w:r w:rsidRPr="00FA578B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eastAsia="en-US"/>
          </w:rPr>
          <w:t xml:space="preserve">ПРИЛОЖЕНИЕ 9. ОДНОПРОДУКТОВЫЙ БАЛАНС ТЕПЛОВОЙ ЭНЕРГИИ </w:t>
        </w:r>
        <w:r w:rsidRPr="00FA578B">
          <w:rPr>
            <w:rFonts w:ascii="Times New Roman" w:eastAsia="Calibri" w:hAnsi="Times New Roman" w:cs="Times New Roman"/>
            <w:caps/>
            <w:noProof/>
            <w:color w:val="0000FF"/>
            <w:sz w:val="28"/>
            <w:szCs w:val="28"/>
            <w:u w:val="single"/>
            <w:lang w:eastAsia="en-US"/>
          </w:rPr>
          <w:t>восточного</w:t>
        </w:r>
        <w:r w:rsidRPr="00FA578B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eastAsia="en-US"/>
          </w:rPr>
          <w:t xml:space="preserve"> СЕЛЬСКОГО ПОСЕЛЕНИЯ ЗА 2013 ГОД</w: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tab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begin"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instrText xml:space="preserve"> PAGEREF _Toc395627336 \h </w:instrTex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separate"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t>3</w: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end"/>
        </w:r>
      </w:hyperlink>
    </w:p>
    <w:p w:rsidR="00FA578B" w:rsidRPr="00FA578B" w:rsidRDefault="00FA578B" w:rsidP="00FA578B">
      <w:pPr>
        <w:tabs>
          <w:tab w:val="right" w:leader="dot" w:pos="9923"/>
        </w:tabs>
        <w:autoSpaceDE w:val="0"/>
        <w:autoSpaceDN w:val="0"/>
        <w:adjustRightInd w:val="0"/>
        <w:spacing w:before="120" w:after="120" w:line="240" w:lineRule="auto"/>
        <w:ind w:right="-2"/>
        <w:rPr>
          <w:rFonts w:ascii="Calibri" w:eastAsia="Calibri" w:hAnsi="Calibri" w:cs="Times New Roman"/>
          <w:noProof/>
        </w:rPr>
      </w:pPr>
      <w:hyperlink r:id="rId26" w:anchor="_Toc395627337" w:history="1">
        <w:r w:rsidRPr="00FA578B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eastAsia="en-US"/>
          </w:rPr>
          <w:t xml:space="preserve">ПРИЛОЖЕНИЕ 10. </w:t>
        </w:r>
        <w:r w:rsidRPr="00FA578B">
          <w:rPr>
            <w:rFonts w:ascii="Times New Roman" w:eastAsia="Calibri" w:hAnsi="Times New Roman" w:cs="Times New Roman"/>
            <w:bCs/>
            <w:noProof/>
            <w:color w:val="0000FF"/>
            <w:sz w:val="28"/>
            <w:szCs w:val="28"/>
            <w:u w:val="single"/>
            <w:lang w:eastAsia="en-US"/>
          </w:rPr>
          <w:t xml:space="preserve">ТОПЛИВНО-ЭНЕРГЕТИЧЕСКИЙ БАЛАНС </w:t>
        </w:r>
        <w:r w:rsidRPr="00FA578B">
          <w:rPr>
            <w:rFonts w:ascii="Times New Roman" w:eastAsia="Calibri" w:hAnsi="Times New Roman" w:cs="Times New Roman"/>
            <w:caps/>
            <w:noProof/>
            <w:color w:val="0000FF"/>
            <w:sz w:val="28"/>
            <w:szCs w:val="28"/>
            <w:u w:val="single"/>
            <w:lang w:eastAsia="en-US"/>
          </w:rPr>
          <w:t>восточного</w:t>
        </w:r>
        <w:r w:rsidRPr="00FA578B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eastAsia="en-US"/>
          </w:rPr>
          <w:t xml:space="preserve"> СЕЛЬСКОГО ПОСЕЛЕНИЯ ЗА 2013 ГОД</w: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tab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begin"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instrText xml:space="preserve"> PAGEREF _Toc395627337 \h </w:instrTex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separate"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t>3</w: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end"/>
        </w:r>
      </w:hyperlink>
    </w:p>
    <w:p w:rsidR="00FA578B" w:rsidRPr="00FA578B" w:rsidRDefault="00FA578B" w:rsidP="00FA578B">
      <w:pPr>
        <w:tabs>
          <w:tab w:val="right" w:leader="dot" w:pos="9923"/>
        </w:tabs>
        <w:autoSpaceDE w:val="0"/>
        <w:autoSpaceDN w:val="0"/>
        <w:adjustRightInd w:val="0"/>
        <w:spacing w:before="120" w:after="120" w:line="240" w:lineRule="auto"/>
        <w:ind w:right="-2"/>
        <w:rPr>
          <w:rFonts w:ascii="Calibri" w:eastAsia="Calibri" w:hAnsi="Calibri" w:cs="Times New Roman"/>
          <w:noProof/>
        </w:rPr>
      </w:pPr>
      <w:hyperlink r:id="rId27" w:anchor="_Toc395627338" w:history="1">
        <w:r w:rsidRPr="00FA578B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  <w:lang w:eastAsia="en-US"/>
          </w:rPr>
          <w:t>ПРИЛОЖЕНИЕ 11. КОЭФФИЦИЕНТЫ ПЕРЕСЧЕТА ТОПЛИВА И ЭНЕРГИИ В УСЛОВНОЕ ТОПЛИВО</w: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tab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begin"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instrText xml:space="preserve"> PAGEREF _Toc395627338 \h </w:instrTex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separate"/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t>3</w:t>
        </w:r>
        <w:r w:rsidRPr="00FA578B">
          <w:rPr>
            <w:rFonts w:ascii="Times New Roman" w:eastAsia="Calibri" w:hAnsi="Times New Roman" w:cs="Times New Roman"/>
            <w:noProof/>
            <w:webHidden/>
            <w:color w:val="0000FF"/>
            <w:sz w:val="28"/>
            <w:szCs w:val="28"/>
            <w:u w:val="single"/>
            <w:lang w:eastAsia="en-US"/>
          </w:rPr>
          <w:fldChar w:fldCharType="end"/>
        </w:r>
      </w:hyperlink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FA578B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fldChar w:fldCharType="end"/>
      </w:r>
    </w:p>
    <w:p w:rsidR="00FA578B" w:rsidRPr="00FA578B" w:rsidRDefault="00FA578B" w:rsidP="00FA578B">
      <w:pPr>
        <w:autoSpaceDN w:val="0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FA578B" w:rsidRPr="00FA578B" w:rsidRDefault="00FA578B" w:rsidP="00FA578B">
      <w:pPr>
        <w:pageBreakBefore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" w:name="_Toc346007622"/>
      <w:bookmarkStart w:id="2" w:name="_Toc395627322"/>
      <w:r w:rsidRPr="00FA5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1. ПОРЯДОК ФОРМИРОВАНИЯ ТОПЛИВНО-ЭНЕРГЕТИЧЕСКОГО БАЛАНСА </w:t>
      </w:r>
      <w:r w:rsidRPr="00FA578B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восточного</w:t>
      </w:r>
      <w:r w:rsidRPr="00FA5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               </w:t>
      </w:r>
      <w:bookmarkEnd w:id="1"/>
      <w:r w:rsidRPr="00FA5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ПОСЕЛЕНИЯ</w:t>
      </w:r>
      <w:bookmarkEnd w:id="2"/>
    </w:p>
    <w:p w:rsidR="00FA578B" w:rsidRPr="00FA578B" w:rsidRDefault="00FA578B" w:rsidP="00FA578B">
      <w:pPr>
        <w:autoSpaceDE w:val="0"/>
        <w:autoSpaceDN w:val="0"/>
        <w:adjustRightInd w:val="0"/>
        <w:spacing w:before="360" w:after="0"/>
        <w:ind w:firstLine="851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3" w:name="_Toc346007623"/>
      <w:bookmarkStart w:id="4" w:name="_Toc395627323"/>
      <w:r w:rsidRPr="00FA5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1.1.</w:t>
      </w:r>
      <w:r w:rsidRPr="00FA5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Основания формирования топливно-энергетического баланса </w:t>
      </w:r>
      <w:bookmarkEnd w:id="3"/>
      <w:r w:rsidRPr="00FA5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Восточного сельского поселения.</w:t>
      </w:r>
      <w:bookmarkEnd w:id="4"/>
    </w:p>
    <w:p w:rsidR="00FA578B" w:rsidRPr="00FA578B" w:rsidRDefault="00FA578B" w:rsidP="00FA578B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27.07.2010 № 190-ФЗ «О теплоснабжении»;</w:t>
      </w:r>
    </w:p>
    <w:p w:rsidR="00FA578B" w:rsidRPr="00FA578B" w:rsidRDefault="00FA578B" w:rsidP="00FA578B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Минэнерго РФ от 14.12.2011 № 600 «Об утверждении Порядка составления топливно-энергетических балансов субъектов Российской Федерации, муниципальных образований».</w:t>
      </w:r>
    </w:p>
    <w:p w:rsidR="00FA578B" w:rsidRPr="00FA578B" w:rsidRDefault="00FA578B" w:rsidP="00FA578B">
      <w:pPr>
        <w:autoSpaceDE w:val="0"/>
        <w:autoSpaceDN w:val="0"/>
        <w:adjustRightInd w:val="0"/>
        <w:spacing w:before="360" w:after="0"/>
        <w:ind w:firstLine="851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5" w:name="_Toc346007624"/>
      <w:bookmarkStart w:id="6" w:name="_Toc395627324"/>
    </w:p>
    <w:p w:rsidR="00FA578B" w:rsidRPr="00FA578B" w:rsidRDefault="00FA578B" w:rsidP="00FA578B">
      <w:pPr>
        <w:autoSpaceDE w:val="0"/>
        <w:autoSpaceDN w:val="0"/>
        <w:adjustRightInd w:val="0"/>
        <w:spacing w:before="360" w:after="0"/>
        <w:ind w:firstLine="851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5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1.2.</w:t>
      </w:r>
      <w:r w:rsidRPr="00FA5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Источники информации для формирования топливно-энергетического баланса </w:t>
      </w:r>
      <w:bookmarkEnd w:id="5"/>
      <w:r w:rsidRPr="00FA5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Восточного сельского поселения</w:t>
      </w:r>
      <w:bookmarkEnd w:id="6"/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Для заполнения строк и граф баланса используется информация, предоставленная Восточным сельским поселением:</w:t>
      </w:r>
    </w:p>
    <w:p w:rsidR="00FA578B" w:rsidRPr="00FA578B" w:rsidRDefault="00FA578B" w:rsidP="00FA578B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объеме отпущенного природного газа Восточному сельскому поселению за 2013;</w:t>
      </w:r>
    </w:p>
    <w:p w:rsidR="00FA578B" w:rsidRPr="00FA578B" w:rsidRDefault="00FA578B" w:rsidP="00FA578B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объеме отпущенной электрической энергии, потерях в сетях Восточного сельского поселения за 2013 год;</w:t>
      </w:r>
    </w:p>
    <w:p w:rsidR="00FA578B" w:rsidRPr="00FA578B" w:rsidRDefault="00FA578B" w:rsidP="00FA578B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объеме выработки тепловой энергии на территории Восточного сельского поселения за 2013 год;</w:t>
      </w:r>
    </w:p>
    <w:p w:rsidR="00FA578B" w:rsidRPr="00FA578B" w:rsidRDefault="00FA578B" w:rsidP="00FA578B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объеме отпущенной тепловой энергии и потерях в сетях Восточного сельского поселения за 2013 год;</w:t>
      </w:r>
    </w:p>
    <w:p w:rsidR="00FA578B" w:rsidRPr="00FA578B" w:rsidRDefault="00FA578B" w:rsidP="00FA578B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об основных показателях работы организаций, оказывающих жилищно-коммунальные услуги;</w:t>
      </w:r>
    </w:p>
    <w:p w:rsidR="00FA578B" w:rsidRPr="00FA578B" w:rsidRDefault="00FA578B" w:rsidP="00FA578B">
      <w:pPr>
        <w:autoSpaceDE w:val="0"/>
        <w:autoSpaceDN w:val="0"/>
        <w:adjustRightInd w:val="0"/>
        <w:spacing w:before="360" w:after="0"/>
        <w:ind w:firstLine="851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7" w:name="_Toc395627325"/>
      <w:bookmarkStart w:id="8" w:name="_Toc346007625"/>
      <w:r w:rsidRPr="00FA5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1.3.</w:t>
      </w:r>
      <w:r w:rsidRPr="00FA5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Общие положения</w:t>
      </w:r>
      <w:bookmarkEnd w:id="7"/>
      <w:bookmarkEnd w:id="8"/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Топливно-энергетический баланс Восточного сельского поселения содержит взаимосвязанные показатели количественного соответствия поставок энергетических ресурсов на территорию Восточного сельского поселения и их потребления, устанавливает распределение энергетических ресурсов между системами теплоснабжения, потребителями, группами потребителей и определяет эффективность использования энергетических ресурсов.</w:t>
      </w:r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Баланс составляется на основе </w:t>
      </w:r>
      <w:proofErr w:type="spellStart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однопродуктовых</w:t>
      </w:r>
      <w:proofErr w:type="spellEnd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энергетических балансов в форме таблицы по образцу согласно </w:t>
      </w:r>
      <w:hyperlink r:id="rId28" w:history="1">
        <w:r w:rsidRPr="00FA578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приложению №1</w:t>
        </w:r>
      </w:hyperlink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Приказу Минэнерго РФ от 14.12.2011 № 600, объединяющей данные </w:t>
      </w:r>
      <w:proofErr w:type="spellStart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однопродуктовых</w:t>
      </w:r>
      <w:proofErr w:type="spellEnd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энергетических балансов в единый баланс, отражающий указанные данные в единых энергетических единицах.</w:t>
      </w:r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Однопродуктовый</w:t>
      </w:r>
      <w:proofErr w:type="spellEnd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энергетический баланс составляется в форме таблицы по образцу согласно </w:t>
      </w:r>
      <w:hyperlink r:id="rId29" w:history="1">
        <w:r w:rsidRPr="00FA578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приложению № 2</w:t>
        </w:r>
      </w:hyperlink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Приказу Минэнерго РФ от 14.12.2011 № 600, отражающей в 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преобразования, передачи и конечного потребления энергетических ресурсов.</w:t>
      </w:r>
    </w:p>
    <w:p w:rsidR="00FA578B" w:rsidRPr="00FA578B" w:rsidRDefault="00FA578B" w:rsidP="00FA578B">
      <w:pPr>
        <w:autoSpaceDE w:val="0"/>
        <w:autoSpaceDN w:val="0"/>
        <w:adjustRightInd w:val="0"/>
        <w:spacing w:before="360" w:after="0"/>
        <w:ind w:firstLine="851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9" w:name="_Toc395627326"/>
      <w:bookmarkStart w:id="10" w:name="_Toc346007626"/>
      <w:r w:rsidRPr="00FA5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1.4.</w:t>
      </w:r>
      <w:r w:rsidRPr="00FA5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Этапы формирования баланса</w:t>
      </w:r>
      <w:bookmarkEnd w:id="9"/>
      <w:bookmarkEnd w:id="10"/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1.4.1. Сбор данных из отчетов по формам федерального статистического наблюдения.</w:t>
      </w:r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1.4.2. Определение расхода энергии на производство промышленной продукции, необходимого агрегирования показателей по видам топлива.</w:t>
      </w:r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1.4.3. Сравнительный анализ одноименных данных разных форм статистической отчетности, информации предоставленной  Восточным сельским поселением определение основных причин расхождений, способов взаимной увязки данных и отбор данных, подлежащих включению в баланс.</w:t>
      </w:r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1.4.4. Разработка </w:t>
      </w:r>
      <w:proofErr w:type="spellStart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однопродуктовых</w:t>
      </w:r>
      <w:proofErr w:type="spellEnd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балансов угля, сырой нефти, жидкого топлива, природного газа, прочих видов твердого топлива, электрической и тепловой энергии с минимизацией статистических расхождений.</w:t>
      </w:r>
    </w:p>
    <w:p w:rsidR="00FA578B" w:rsidRPr="00FA578B" w:rsidRDefault="00FA578B" w:rsidP="00FA578B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однопродуктовый</w:t>
      </w:r>
      <w:proofErr w:type="spellEnd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баланс угля (Приложение 1) включаются данные об угле, сланцах, угольном концентрате, коксе металлургическом, </w:t>
      </w:r>
      <w:proofErr w:type="spellStart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коксике</w:t>
      </w:r>
      <w:proofErr w:type="spellEnd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коксовой мелочи, продуктах переработки угля, отходящих газах, в том числе газе горючем искусственном доменном, газе горючем искусственном коксовом. </w:t>
      </w:r>
    </w:p>
    <w:p w:rsidR="00FA578B" w:rsidRPr="00FA578B" w:rsidRDefault="00FA578B" w:rsidP="00FA578B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однопродуктовый</w:t>
      </w:r>
      <w:proofErr w:type="spellEnd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баланс сырой нефти (Приложение 2) включаются данные о нефти, включая газовый конденсат. </w:t>
      </w:r>
    </w:p>
    <w:p w:rsidR="00FA578B" w:rsidRPr="00FA578B" w:rsidRDefault="00FA578B" w:rsidP="00FA578B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однопродуктовый</w:t>
      </w:r>
      <w:proofErr w:type="spellEnd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баланс нефтепродуктов (Приложение 3) включаются данные о нефтепродуктах, в том числе газе нефтеперерабатывающих предприятий сухом, газе сжиженном, автомобильном и авиационном бензине, керосинах, дизельном топливе, мазуте топочном, топливе печном бытовом, мазуте флотском, газотурбинном и моторном топливе.</w:t>
      </w:r>
    </w:p>
    <w:p w:rsidR="00FA578B" w:rsidRPr="00FA578B" w:rsidRDefault="00FA578B" w:rsidP="00FA578B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однопродуктовый</w:t>
      </w:r>
      <w:proofErr w:type="spellEnd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баланс природного газа (Приложение 4) включаются данные о газе газовых и газоконденсатных месторождений и попутном газе нефтяных месторождений, а также метане, улавливаемом в угольных шахтах, и газе сточных вод.</w:t>
      </w:r>
    </w:p>
    <w:p w:rsidR="00FA578B" w:rsidRPr="00FA578B" w:rsidRDefault="00FA578B" w:rsidP="00FA578B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однопродуктовый</w:t>
      </w:r>
      <w:proofErr w:type="spellEnd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баланс прочего твердого топлива (Приложение 5) включаются данные о видах твердого топлива, в том числе о торфе, торфяных топливных брикетах и </w:t>
      </w:r>
      <w:proofErr w:type="spellStart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полубрикетах</w:t>
      </w:r>
      <w:proofErr w:type="spellEnd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, дровах для отопления, твердых бытовых и промышленных отходах.</w:t>
      </w:r>
    </w:p>
    <w:p w:rsidR="00FA578B" w:rsidRPr="00FA578B" w:rsidRDefault="00FA578B" w:rsidP="00FA578B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однопродуктовый</w:t>
      </w:r>
      <w:proofErr w:type="spellEnd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баланс гидроэнергии и НВИЭ (Приложение 6) включаются данные об электрической энергии, произведенной на установках, использующих в качестве первичных ресурсов нетрадиционные и возобновляемые энергетические ресурсы, в том числе на гидравлических, геотермальных, солнечных, ветроэлектрических установках.</w:t>
      </w:r>
    </w:p>
    <w:p w:rsidR="00FA578B" w:rsidRPr="00FA578B" w:rsidRDefault="00FA578B" w:rsidP="00FA578B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однопродуктовый</w:t>
      </w:r>
      <w:proofErr w:type="spellEnd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баланс атомной энергии (Приложение 7) включаются данные об электрической и тепловой энергии, произведенной на атомных электростанциях.</w:t>
      </w:r>
    </w:p>
    <w:p w:rsidR="00FA578B" w:rsidRPr="00FA578B" w:rsidRDefault="00FA578B" w:rsidP="00FA578B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однопродуктовый</w:t>
      </w:r>
      <w:proofErr w:type="spellEnd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баланс электрической энергии (Приложение 8) включаются данные об электрической энергии, произведенной на электростанциях.</w:t>
      </w:r>
    </w:p>
    <w:p w:rsidR="00FA578B" w:rsidRPr="00FA578B" w:rsidRDefault="00FA578B" w:rsidP="00FA578B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однопродуктовый</w:t>
      </w:r>
      <w:proofErr w:type="spellEnd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баланс тепловой энергии (Приложение 9) включаются данные о тепловой энергии, произведенной тепловыми и атомными электростанциями, котельными, утилизационными установками, а также получаемой из геотермальных источников, нетрадиционных и возобновляемых источников энергии и предназначенной для потребления потребителями тепловой энергии.</w:t>
      </w:r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1.4.5 Объединение данных </w:t>
      </w:r>
      <w:proofErr w:type="spellStart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однопродуктовых</w:t>
      </w:r>
      <w:proofErr w:type="spellEnd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балансов в единый топливно-энергетический баланс, и проверка данных баланса (Приложение 10).</w:t>
      </w:r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FA578B" w:rsidRPr="00FA578B" w:rsidRDefault="00FA578B" w:rsidP="00FA578B">
      <w:pPr>
        <w:pageBreakBefore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1" w:name="_Toc346007628"/>
      <w:bookmarkStart w:id="12" w:name="_Toc395627327"/>
      <w:r w:rsidRPr="00FA5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2. АНАЛИЗ ТОПЛИВНО-ЭНЕРГЕТИЧЕСКОГО БАЛАНСА </w:t>
      </w:r>
      <w:r w:rsidRPr="00FA578B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Восточного</w:t>
      </w:r>
      <w:r w:rsidRPr="00FA5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bookmarkEnd w:id="11"/>
      <w:r w:rsidRPr="00FA578B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сельского поселения</w:t>
      </w:r>
      <w:bookmarkEnd w:id="12"/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Потребление ТЭР в 2013 году составило </w:t>
      </w:r>
      <w:r w:rsidRPr="00FA578B">
        <w:rPr>
          <w:rFonts w:ascii="Times New Roman" w:eastAsia="Calibri" w:hAnsi="Times New Roman" w:cs="Times New Roman"/>
          <w:bCs/>
          <w:sz w:val="28"/>
          <w:szCs w:val="28"/>
        </w:rPr>
        <w:t xml:space="preserve">4224 </w:t>
      </w: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</w:t>
      </w:r>
      <w:proofErr w:type="spellStart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у.т</w:t>
      </w:r>
      <w:proofErr w:type="spellEnd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Основную долю составляет потребление каменного угля – 71% или 2997 т </w:t>
      </w:r>
      <w:proofErr w:type="spellStart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у.т</w:t>
      </w:r>
      <w:proofErr w:type="spellEnd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Меньшую долю в потреблении ТЭР составляет тепловая энергия – 19% или 809 </w:t>
      </w:r>
      <w:proofErr w:type="spellStart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т.у.т</w:t>
      </w:r>
      <w:proofErr w:type="spellEnd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Небольшие доли в потреблении ТЭР составляют электрическая энергия – 6% (249 </w:t>
      </w:r>
      <w:proofErr w:type="spellStart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т.у.т</w:t>
      </w:r>
      <w:proofErr w:type="spellEnd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.), нефтепродукты – 2% (88 </w:t>
      </w:r>
      <w:proofErr w:type="spellStart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т.у.т</w:t>
      </w:r>
      <w:proofErr w:type="spellEnd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.) и прочее твердое топливо – 2</w:t>
      </w:r>
      <w:proofErr w:type="gramEnd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% (</w:t>
      </w:r>
      <w:proofErr w:type="gramStart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81 </w:t>
      </w:r>
      <w:proofErr w:type="spellStart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т.у.т</w:t>
      </w:r>
      <w:proofErr w:type="spellEnd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.)</w:t>
      </w:r>
      <w:proofErr w:type="gramEnd"/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FA578B" w:rsidRPr="00FA578B" w:rsidRDefault="00FA578B" w:rsidP="00FA578B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FA578B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6096" distB="2286" distL="126492" distR="121158" simplePos="0" relativeHeight="251659264" behindDoc="0" locked="0" layoutInCell="1" allowOverlap="1" wp14:anchorId="13CCF74D" wp14:editId="3937EE09">
            <wp:simplePos x="0" y="0"/>
            <wp:positionH relativeFrom="column">
              <wp:posOffset>1013587</wp:posOffset>
            </wp:positionH>
            <wp:positionV relativeFrom="paragraph">
              <wp:posOffset>5461</wp:posOffset>
            </wp:positionV>
            <wp:extent cx="4248150" cy="1923415"/>
            <wp:effectExtent l="0" t="0" r="19050" b="19685"/>
            <wp:wrapSquare wrapText="bothSides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78B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br w:type="textWrapping" w:clear="all"/>
      </w: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Рисунок </w:t>
      </w: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fldChar w:fldCharType="begin"/>
      </w: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instrText xml:space="preserve"> SEQ Рисунок \* ARABIC </w:instrText>
      </w: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fldChar w:fldCharType="separate"/>
      </w:r>
      <w:r w:rsidRPr="00FA578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1</w:t>
      </w:r>
      <w:r w:rsidRPr="00FA578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fldChar w:fldCharType="end"/>
      </w: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. Структура потребления ТЭР Восточного сельского поселения в 2013 году.</w:t>
      </w:r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Потребление ПТЭР</w:t>
      </w:r>
      <w:r w:rsidRPr="00FA578B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1"/>
      </w: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2013 году составило </w:t>
      </w:r>
      <w:r w:rsidRPr="00FA578B">
        <w:rPr>
          <w:rFonts w:ascii="Times New Roman" w:eastAsia="Calibri" w:hAnsi="Times New Roman" w:cs="Times New Roman"/>
          <w:bCs/>
          <w:sz w:val="28"/>
          <w:szCs w:val="28"/>
        </w:rPr>
        <w:t xml:space="preserve">3415 </w:t>
      </w: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</w:t>
      </w:r>
      <w:proofErr w:type="spellStart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у.т</w:t>
      </w:r>
      <w:proofErr w:type="spellEnd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Основную долю составляет потребление каменного угля – 88% или 2997 т </w:t>
      </w:r>
      <w:proofErr w:type="spellStart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у.т</w:t>
      </w:r>
      <w:proofErr w:type="spellEnd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Небольшие доли потребления ПТЭР составляют электрическая энергия – 7% (249 </w:t>
      </w:r>
      <w:proofErr w:type="spellStart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т.у.т</w:t>
      </w:r>
      <w:proofErr w:type="spellEnd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.), нефтепродукты – 3% (88 </w:t>
      </w:r>
      <w:proofErr w:type="spellStart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т.у.т</w:t>
      </w:r>
      <w:proofErr w:type="spellEnd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.) и прочее твердое топливо  – 2% (81 </w:t>
      </w:r>
      <w:proofErr w:type="spellStart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т.у.т</w:t>
      </w:r>
      <w:proofErr w:type="spellEnd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.).</w:t>
      </w:r>
      <w:proofErr w:type="gramEnd"/>
    </w:p>
    <w:p w:rsidR="00FA578B" w:rsidRPr="00FA578B" w:rsidRDefault="00FA578B" w:rsidP="00FA578B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bookmarkStart w:id="13" w:name="_Toc344449998"/>
      <w:r w:rsidRPr="00FA578B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3245177A" wp14:editId="1FA26602">
            <wp:extent cx="4425315" cy="2282825"/>
            <wp:effectExtent l="0" t="0" r="13335" b="22225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A578B" w:rsidRPr="00FA578B" w:rsidRDefault="00FA578B" w:rsidP="00FA578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Рисунок </w:t>
      </w: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fldChar w:fldCharType="begin"/>
      </w: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instrText xml:space="preserve"> SEQ Рисунок \* ARABIC </w:instrText>
      </w: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fldChar w:fldCharType="separate"/>
      </w:r>
      <w:r w:rsidRPr="00FA578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2</w:t>
      </w: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fldChar w:fldCharType="end"/>
      </w:r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FA578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Структура потребления ПТЭР в 2013 году.</w:t>
      </w:r>
    </w:p>
    <w:bookmarkEnd w:id="13"/>
    <w:p w:rsidR="00FA578B" w:rsidRPr="00FA578B" w:rsidRDefault="00FA578B" w:rsidP="00FA578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FA578B" w:rsidRPr="00FA578B">
          <w:pgSz w:w="11906" w:h="16838"/>
          <w:pgMar w:top="709" w:right="851" w:bottom="1134" w:left="1134" w:header="709" w:footer="709" w:gutter="0"/>
          <w:cols w:space="720"/>
        </w:sectPr>
      </w:pPr>
    </w:p>
    <w:p w:rsidR="00FA578B" w:rsidRPr="00FA578B" w:rsidRDefault="00FA578B" w:rsidP="00FA578B">
      <w:pPr>
        <w:pageBreakBefore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4" w:name="_Toc395627328"/>
      <w:r w:rsidRPr="00FA5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ПРИЛОЖЕНИЕ 1. ОДНОПРОДУКТОВЫЙ БАЛАНС УГЛЯ </w:t>
      </w:r>
      <w:r w:rsidRPr="00FA578B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восточного </w:t>
      </w:r>
      <w:r w:rsidRPr="00FA5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СЕЛЬСКОГО ПОСЕЛЕНИЯ ЗА 2013 ГОД</w:t>
      </w:r>
      <w:bookmarkEnd w:id="14"/>
    </w:p>
    <w:tbl>
      <w:tblPr>
        <w:tblW w:w="9927" w:type="dxa"/>
        <w:tblLook w:val="00A0" w:firstRow="1" w:lastRow="0" w:firstColumn="1" w:lastColumn="0" w:noHBand="0" w:noVBand="0"/>
      </w:tblPr>
      <w:tblGrid>
        <w:gridCol w:w="4875"/>
        <w:gridCol w:w="2455"/>
        <w:gridCol w:w="2597"/>
      </w:tblGrid>
      <w:tr w:rsidR="00FA578B" w:rsidRPr="00FA578B" w:rsidTr="00FA578B">
        <w:trPr>
          <w:trHeight w:val="672"/>
        </w:trPr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32" w:history="1">
              <w:r w:rsidRPr="00FA578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Строки баланса    </w:t>
              </w:r>
            </w:hyperlink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Номера строк баланса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Уголь </w:t>
            </w:r>
          </w:p>
        </w:tc>
      </w:tr>
      <w:tr w:rsidR="00FA578B" w:rsidRPr="00FA578B" w:rsidTr="00FA578B">
        <w:trPr>
          <w:trHeight w:val="1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A578B" w:rsidRPr="00FA578B" w:rsidTr="00FA578B">
        <w:trPr>
          <w:trHeight w:val="258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тонн</w:t>
            </w:r>
          </w:p>
        </w:tc>
      </w:tr>
      <w:tr w:rsidR="00FA578B" w:rsidRPr="00FA578B" w:rsidTr="00FA578B">
        <w:trPr>
          <w:trHeight w:val="43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Производство энергетических ресурсов  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Ввоз                                  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2 340</w:t>
            </w:r>
          </w:p>
        </w:tc>
      </w:tr>
      <w:tr w:rsidR="00FA578B" w:rsidRPr="00FA578B" w:rsidTr="00FA578B">
        <w:trPr>
          <w:trHeight w:val="21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Вывоз                                 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Изменение запасов                     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1 117</w:t>
            </w:r>
          </w:p>
        </w:tc>
      </w:tr>
      <w:tr w:rsidR="00FA578B" w:rsidRPr="00FA578B" w:rsidTr="00FA578B">
        <w:trPr>
          <w:trHeight w:val="43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Потребление первичной энергии         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3 457</w:t>
            </w:r>
          </w:p>
        </w:tc>
      </w:tr>
      <w:tr w:rsidR="00FA578B" w:rsidRPr="00FA578B" w:rsidTr="00FA578B">
        <w:trPr>
          <w:trHeight w:val="43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Статистическое расхождение            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FA578B" w:rsidRPr="00FA578B" w:rsidTr="00FA578B">
        <w:trPr>
          <w:trHeight w:val="43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Производство электрической энергии    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43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Производство тепловой энергии         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-3 457</w:t>
            </w:r>
          </w:p>
        </w:tc>
      </w:tr>
      <w:tr w:rsidR="00FA578B" w:rsidRPr="00FA578B" w:rsidTr="00FA578B">
        <w:trPr>
          <w:trHeight w:val="452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Теплоэлектростанции                   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8.1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Котельные                             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8.2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-3 457</w:t>
            </w:r>
          </w:p>
        </w:tc>
      </w:tr>
      <w:tr w:rsidR="00FA578B" w:rsidRPr="00FA578B" w:rsidTr="00FA578B">
        <w:trPr>
          <w:trHeight w:val="30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578B">
              <w:rPr>
                <w:rFonts w:ascii="Times New Roman" w:eastAsia="Calibri" w:hAnsi="Times New Roman" w:cs="Times New Roman"/>
              </w:rPr>
              <w:t>Электрокотельные</w:t>
            </w:r>
            <w:proofErr w:type="spellEnd"/>
            <w:r w:rsidRPr="00FA578B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FA578B">
              <w:rPr>
                <w:rFonts w:ascii="Times New Roman" w:eastAsia="Calibri" w:hAnsi="Times New Roman" w:cs="Times New Roman"/>
              </w:rPr>
              <w:t>теплоутилизационные</w:t>
            </w:r>
            <w:proofErr w:type="spellEnd"/>
            <w:r w:rsidRPr="00FA578B">
              <w:rPr>
                <w:rFonts w:ascii="Times New Roman" w:eastAsia="Calibri" w:hAnsi="Times New Roman" w:cs="Times New Roman"/>
              </w:rPr>
              <w:t xml:space="preserve"> установки               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8.3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Преобразование топлива                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Переработка нефти                     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Переработка газа                      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9.2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Обогащение угля                       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9.3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Собственные нужды                     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Потери при передаче                   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FA578B" w:rsidRPr="00FA578B" w:rsidTr="00FA578B">
        <w:trPr>
          <w:trHeight w:val="43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Конечное потребление энергетических ресурсов   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318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 xml:space="preserve">Сельское хозяйство, рыболовство и рыбоводство     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 xml:space="preserve">Промышленность                        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 xml:space="preserve">Строительство                         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 xml:space="preserve">Транспорт и связь                     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16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4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Железнодорожный                       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Трубопроводный                        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Автомобильный                         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Прочий                                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 xml:space="preserve">Сфера услуг                           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17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 xml:space="preserve">Население                             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43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FA578B">
              <w:rPr>
                <w:rFonts w:ascii="Times New Roman" w:eastAsia="Calibri" w:hAnsi="Times New Roman" w:cs="Times New Roman"/>
                <w:bCs/>
              </w:rPr>
              <w:t>Бюджетофинансируемым</w:t>
            </w:r>
            <w:proofErr w:type="spellEnd"/>
            <w:r w:rsidRPr="00FA578B">
              <w:rPr>
                <w:rFonts w:ascii="Times New Roman" w:eastAsia="Calibri" w:hAnsi="Times New Roman" w:cs="Times New Roman"/>
                <w:bCs/>
              </w:rPr>
              <w:t xml:space="preserve"> организациям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19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Прочим потребителям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1099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 xml:space="preserve">Использование топливно-энергетических  ресурсов в качестве сырья и на   </w:t>
            </w:r>
            <w:proofErr w:type="spellStart"/>
            <w:r w:rsidRPr="00FA578B">
              <w:rPr>
                <w:rFonts w:ascii="Times New Roman" w:eastAsia="Calibri" w:hAnsi="Times New Roman" w:cs="Times New Roman"/>
                <w:bCs/>
              </w:rPr>
              <w:t>нетопливные</w:t>
            </w:r>
            <w:proofErr w:type="spellEnd"/>
            <w:r w:rsidRPr="00FA578B">
              <w:rPr>
                <w:rFonts w:ascii="Times New Roman" w:eastAsia="Calibri" w:hAnsi="Times New Roman" w:cs="Times New Roman"/>
                <w:bCs/>
              </w:rPr>
              <w:t xml:space="preserve"> нужды   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21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FA578B" w:rsidRPr="00FA578B" w:rsidRDefault="00FA578B" w:rsidP="00FA578B">
      <w:pPr>
        <w:pageBreakBefore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5" w:name="_Toc395627329"/>
      <w:r w:rsidRPr="00FA5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ПРИЛОЖЕНИЕ 2. ОДНОПРОДУКТОВЫЙ БАЛАНС СЫРОЙ НЕФТИ </w:t>
      </w:r>
      <w:r w:rsidRPr="00FA578B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восточного</w:t>
      </w:r>
      <w:r w:rsidRPr="00FA5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 ЗА 2013 ГОД</w:t>
      </w:r>
      <w:bookmarkEnd w:id="15"/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2"/>
        <w:gridCol w:w="1529"/>
        <w:gridCol w:w="2976"/>
      </w:tblGrid>
      <w:tr w:rsidR="00FA578B" w:rsidRPr="00FA578B" w:rsidTr="00FA578B">
        <w:trPr>
          <w:trHeight w:val="20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hyperlink r:id="rId33" w:history="1">
              <w:r w:rsidRPr="00FA578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Строки баланса    </w:t>
              </w:r>
            </w:hyperlink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Номера строк баланса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Сырая нефть, включая газовый конденсат</w:t>
            </w:r>
          </w:p>
        </w:tc>
      </w:tr>
      <w:tr w:rsidR="00FA578B" w:rsidRPr="00FA578B" w:rsidTr="00FA578B">
        <w:trPr>
          <w:trHeight w:val="20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т </w:t>
            </w:r>
            <w:proofErr w:type="spellStart"/>
            <w:r w:rsidRPr="00FA578B">
              <w:rPr>
                <w:rFonts w:ascii="Times New Roman" w:eastAsia="Calibri" w:hAnsi="Times New Roman" w:cs="Times New Roman"/>
              </w:rPr>
              <w:t>у.</w:t>
            </w:r>
            <w:proofErr w:type="gramStart"/>
            <w:r w:rsidRPr="00FA578B">
              <w:rPr>
                <w:rFonts w:ascii="Times New Roman" w:eastAsia="Calibri" w:hAnsi="Times New Roman" w:cs="Times New Roman"/>
              </w:rPr>
              <w:t>т</w:t>
            </w:r>
            <w:proofErr w:type="spellEnd"/>
            <w:proofErr w:type="gramEnd"/>
            <w:r w:rsidRPr="00FA578B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"/>
          <w:szCs w:val="2"/>
          <w:lang w:eastAsia="en-US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9"/>
        <w:gridCol w:w="1532"/>
        <w:gridCol w:w="2976"/>
      </w:tblGrid>
      <w:tr w:rsidR="00FA578B" w:rsidRPr="00FA578B" w:rsidTr="00FA578B">
        <w:trPr>
          <w:trHeight w:val="20"/>
          <w:tblHeader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A578B" w:rsidRPr="00FA578B" w:rsidTr="00FA578B">
        <w:trPr>
          <w:trHeight w:val="2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Производство энергетических ресурсов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0 </w:t>
            </w:r>
          </w:p>
        </w:tc>
      </w:tr>
      <w:tr w:rsidR="00FA578B" w:rsidRPr="00FA578B" w:rsidTr="00FA578B">
        <w:trPr>
          <w:trHeight w:val="2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Ввоз                 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 0</w:t>
            </w:r>
          </w:p>
        </w:tc>
      </w:tr>
      <w:tr w:rsidR="00FA578B" w:rsidRPr="00FA578B" w:rsidTr="00FA578B">
        <w:trPr>
          <w:trHeight w:val="2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Вывоз                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 0</w:t>
            </w:r>
          </w:p>
        </w:tc>
      </w:tr>
      <w:tr w:rsidR="00FA578B" w:rsidRPr="00FA578B" w:rsidTr="00FA578B">
        <w:trPr>
          <w:trHeight w:val="2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Изменение запасов    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 0</w:t>
            </w:r>
          </w:p>
        </w:tc>
      </w:tr>
      <w:tr w:rsidR="00FA578B" w:rsidRPr="00FA578B" w:rsidTr="00FA578B">
        <w:trPr>
          <w:trHeight w:val="2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Потребление первичной энергии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Статистическое расхождение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Производство электрической энергии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 0</w:t>
            </w:r>
          </w:p>
        </w:tc>
      </w:tr>
      <w:tr w:rsidR="00FA578B" w:rsidRPr="00FA578B" w:rsidTr="00FA578B">
        <w:trPr>
          <w:trHeight w:val="2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Производство тепловой энергии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Теплоэлектростанции  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8.1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 0</w:t>
            </w:r>
          </w:p>
        </w:tc>
      </w:tr>
      <w:tr w:rsidR="00FA578B" w:rsidRPr="00FA578B" w:rsidTr="00FA578B">
        <w:trPr>
          <w:trHeight w:val="2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Котельные            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8.2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 0</w:t>
            </w:r>
          </w:p>
        </w:tc>
      </w:tr>
      <w:tr w:rsidR="00FA578B" w:rsidRPr="00FA578B" w:rsidTr="00FA578B">
        <w:trPr>
          <w:trHeight w:val="2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578B">
              <w:rPr>
                <w:rFonts w:ascii="Times New Roman" w:eastAsia="Calibri" w:hAnsi="Times New Roman" w:cs="Times New Roman"/>
              </w:rPr>
              <w:t>Электрокотельные</w:t>
            </w:r>
            <w:proofErr w:type="spellEnd"/>
            <w:r w:rsidRPr="00FA578B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FA578B">
              <w:rPr>
                <w:rFonts w:ascii="Times New Roman" w:eastAsia="Calibri" w:hAnsi="Times New Roman" w:cs="Times New Roman"/>
              </w:rPr>
              <w:t>теплоутилизационные</w:t>
            </w:r>
            <w:proofErr w:type="spellEnd"/>
            <w:r w:rsidRPr="00FA578B">
              <w:rPr>
                <w:rFonts w:ascii="Times New Roman" w:eastAsia="Calibri" w:hAnsi="Times New Roman" w:cs="Times New Roman"/>
              </w:rPr>
              <w:t xml:space="preserve"> установки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8.3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 0</w:t>
            </w:r>
          </w:p>
        </w:tc>
      </w:tr>
      <w:tr w:rsidR="00FA578B" w:rsidRPr="00FA578B" w:rsidTr="00FA578B">
        <w:trPr>
          <w:trHeight w:val="2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Преобразование топлива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Переработка нефти    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 0</w:t>
            </w:r>
          </w:p>
        </w:tc>
      </w:tr>
      <w:tr w:rsidR="00FA578B" w:rsidRPr="00FA578B" w:rsidTr="00FA578B">
        <w:trPr>
          <w:trHeight w:val="2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Переработка газа     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9.2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 0</w:t>
            </w:r>
          </w:p>
        </w:tc>
      </w:tr>
      <w:tr w:rsidR="00FA578B" w:rsidRPr="00FA578B" w:rsidTr="00FA578B">
        <w:trPr>
          <w:trHeight w:val="2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Обогащение угля      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9.3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 0</w:t>
            </w:r>
          </w:p>
        </w:tc>
      </w:tr>
      <w:tr w:rsidR="00FA578B" w:rsidRPr="00FA578B" w:rsidTr="00FA578B">
        <w:trPr>
          <w:trHeight w:val="2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Собственные нужды    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 0</w:t>
            </w:r>
          </w:p>
        </w:tc>
      </w:tr>
      <w:tr w:rsidR="00FA578B" w:rsidRPr="00FA578B" w:rsidTr="00FA578B">
        <w:trPr>
          <w:trHeight w:val="2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Потери при передаче  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 0</w:t>
            </w:r>
          </w:p>
        </w:tc>
      </w:tr>
      <w:tr w:rsidR="00FA578B" w:rsidRPr="00FA578B" w:rsidTr="00FA578B">
        <w:trPr>
          <w:trHeight w:val="2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Конечное потребление энергетических ресурсов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 xml:space="preserve">Сельское хозяйство, рыболовство и </w:t>
            </w:r>
            <w:proofErr w:type="spellStart"/>
            <w:proofErr w:type="gramStart"/>
            <w:r w:rsidRPr="00FA578B">
              <w:rPr>
                <w:rFonts w:ascii="Times New Roman" w:eastAsia="Calibri" w:hAnsi="Times New Roman" w:cs="Times New Roman"/>
                <w:bCs/>
              </w:rPr>
              <w:t>и</w:t>
            </w:r>
            <w:proofErr w:type="spellEnd"/>
            <w:proofErr w:type="gramEnd"/>
            <w:r w:rsidRPr="00FA578B">
              <w:rPr>
                <w:rFonts w:ascii="Times New Roman" w:eastAsia="Calibri" w:hAnsi="Times New Roman" w:cs="Times New Roman"/>
                <w:bCs/>
              </w:rPr>
              <w:t xml:space="preserve"> рыбоводство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 xml:space="preserve">Промышленность       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 xml:space="preserve">Строительство        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 xml:space="preserve">Транспорт и связь    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16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Железнодорожный      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 0</w:t>
            </w:r>
          </w:p>
        </w:tc>
      </w:tr>
      <w:tr w:rsidR="00FA578B" w:rsidRPr="00FA578B" w:rsidTr="00FA578B">
        <w:trPr>
          <w:trHeight w:val="2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Трубопроводный       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 0</w:t>
            </w:r>
          </w:p>
        </w:tc>
      </w:tr>
      <w:tr w:rsidR="00FA578B" w:rsidRPr="00FA578B" w:rsidTr="00FA578B">
        <w:trPr>
          <w:trHeight w:val="2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Автомобильный        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 0</w:t>
            </w:r>
          </w:p>
        </w:tc>
      </w:tr>
      <w:tr w:rsidR="00FA578B" w:rsidRPr="00FA578B" w:rsidTr="00FA578B">
        <w:trPr>
          <w:trHeight w:val="2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Прочий               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 0</w:t>
            </w:r>
          </w:p>
        </w:tc>
      </w:tr>
      <w:tr w:rsidR="00FA578B" w:rsidRPr="00FA578B" w:rsidTr="00FA578B">
        <w:trPr>
          <w:trHeight w:val="2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 xml:space="preserve">Сфера услуг          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17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 xml:space="preserve">Население                         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578B">
              <w:rPr>
                <w:rFonts w:ascii="Times New Roman" w:eastAsia="Calibri" w:hAnsi="Times New Roman" w:cs="Times New Roman"/>
              </w:rPr>
              <w:t>Бюджетофинансируемым</w:t>
            </w:r>
            <w:proofErr w:type="spellEnd"/>
            <w:r w:rsidRPr="00FA578B">
              <w:rPr>
                <w:rFonts w:ascii="Times New Roman" w:eastAsia="Calibri" w:hAnsi="Times New Roman" w:cs="Times New Roman"/>
              </w:rPr>
              <w:t xml:space="preserve"> организациям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Прочим потребителям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 xml:space="preserve">Использование топливно-энергетических  ресурсов в качестве сырья и на   </w:t>
            </w:r>
            <w:proofErr w:type="spellStart"/>
            <w:r w:rsidRPr="00FA578B">
              <w:rPr>
                <w:rFonts w:ascii="Times New Roman" w:eastAsia="Calibri" w:hAnsi="Times New Roman" w:cs="Times New Roman"/>
                <w:bCs/>
              </w:rPr>
              <w:t>нетопливные</w:t>
            </w:r>
            <w:proofErr w:type="spellEnd"/>
            <w:r w:rsidRPr="00FA578B">
              <w:rPr>
                <w:rFonts w:ascii="Times New Roman" w:eastAsia="Calibri" w:hAnsi="Times New Roman" w:cs="Times New Roman"/>
                <w:bCs/>
              </w:rPr>
              <w:t xml:space="preserve"> нужды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FA578B" w:rsidRPr="00FA578B" w:rsidRDefault="00FA578B" w:rsidP="00FA578B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FA578B" w:rsidRPr="00FA578B">
          <w:pgSz w:w="11906" w:h="16838"/>
          <w:pgMar w:top="1134" w:right="1134" w:bottom="709" w:left="851" w:header="709" w:footer="709" w:gutter="0"/>
          <w:cols w:space="720"/>
        </w:sectPr>
      </w:pPr>
    </w:p>
    <w:p w:rsidR="00FA578B" w:rsidRPr="00FA578B" w:rsidRDefault="00FA578B" w:rsidP="00FA578B">
      <w:pPr>
        <w:pageBreakBefore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6" w:name="_Toc395627330"/>
      <w:r w:rsidRPr="00FA5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ПРИЛОЖЕНИЕ 3. ОДНОПРОДУКТОВЫЙ БАЛАНС НЕФТЕПРОДУКТОВ </w:t>
      </w:r>
      <w:r w:rsidRPr="00FA578B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Восточного</w:t>
      </w:r>
      <w:r w:rsidRPr="00FA5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 ЗА 2013 ГОД</w:t>
      </w:r>
      <w:bookmarkEnd w:id="16"/>
    </w:p>
    <w:tbl>
      <w:tblPr>
        <w:tblW w:w="9911" w:type="dxa"/>
        <w:jc w:val="center"/>
        <w:tblLook w:val="00A0" w:firstRow="1" w:lastRow="0" w:firstColumn="1" w:lastColumn="0" w:noHBand="0" w:noVBand="0"/>
      </w:tblPr>
      <w:tblGrid>
        <w:gridCol w:w="4673"/>
        <w:gridCol w:w="1395"/>
        <w:gridCol w:w="2150"/>
        <w:gridCol w:w="1693"/>
      </w:tblGrid>
      <w:tr w:rsidR="00FA578B" w:rsidRPr="00FA578B" w:rsidTr="00FA578B">
        <w:trPr>
          <w:trHeight w:val="194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34" w:history="1">
              <w:r w:rsidRPr="00FA578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Строки баланса    </w:t>
              </w:r>
            </w:hyperlink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Номера строк баланса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Бензин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Дизельное топливо</w:t>
            </w:r>
          </w:p>
        </w:tc>
      </w:tr>
      <w:tr w:rsidR="00FA578B" w:rsidRPr="00FA578B" w:rsidTr="00FA578B">
        <w:trPr>
          <w:trHeight w:val="96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тонн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тонн</w:t>
            </w:r>
          </w:p>
        </w:tc>
      </w:tr>
      <w:tr w:rsidR="00FA578B" w:rsidRPr="00FA578B" w:rsidTr="00FA578B">
        <w:trPr>
          <w:trHeight w:val="256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Производство энергетических ресурсов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Ввоз                                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Вывоз                               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Изменение запасов                   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FA578B" w:rsidRPr="00FA578B" w:rsidTr="00FA578B">
        <w:trPr>
          <w:trHeight w:val="24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Потребление первичной энергии       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FA578B" w:rsidRPr="00FA578B" w:rsidTr="00FA578B">
        <w:trPr>
          <w:trHeight w:val="254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Статистическое расхождение          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6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Производство электрической энергии  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54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Производство тепловой энергии       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Теплоэлектростанции                 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8.1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Котельные                           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8.2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94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578B">
              <w:rPr>
                <w:rFonts w:ascii="Times New Roman" w:eastAsia="Calibri" w:hAnsi="Times New Roman" w:cs="Times New Roman"/>
              </w:rPr>
              <w:t>Электрокотельные</w:t>
            </w:r>
            <w:proofErr w:type="spellEnd"/>
            <w:r w:rsidRPr="00FA578B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FA578B">
              <w:rPr>
                <w:rFonts w:ascii="Times New Roman" w:eastAsia="Calibri" w:hAnsi="Times New Roman" w:cs="Times New Roman"/>
              </w:rPr>
              <w:t>теплоутилизационные</w:t>
            </w:r>
            <w:proofErr w:type="spellEnd"/>
            <w:r w:rsidRPr="00FA578B">
              <w:rPr>
                <w:rFonts w:ascii="Times New Roman" w:eastAsia="Calibri" w:hAnsi="Times New Roman" w:cs="Times New Roman"/>
              </w:rPr>
              <w:t xml:space="preserve"> установки             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8.3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FA578B" w:rsidRPr="00FA578B" w:rsidTr="00FA578B">
        <w:trPr>
          <w:trHeight w:val="272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Преобразование топлива              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Переработка нефти                   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Переработка газа                    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9.2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Обогащение угля                     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9.3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Собственные нужды                   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Потери при передаче                 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4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Конечное потребление энергетических ресурсов 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FA578B" w:rsidRPr="00FA578B" w:rsidTr="00FA578B">
        <w:trPr>
          <w:trHeight w:val="218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Сельское хозяйство, рыболовство и </w:t>
            </w:r>
            <w:proofErr w:type="spellStart"/>
            <w:proofErr w:type="gramStart"/>
            <w:r w:rsidRPr="00FA578B">
              <w:rPr>
                <w:rFonts w:ascii="Times New Roman" w:eastAsia="Calibri" w:hAnsi="Times New Roman" w:cs="Times New Roman"/>
              </w:rPr>
              <w:t>и</w:t>
            </w:r>
            <w:proofErr w:type="spellEnd"/>
            <w:proofErr w:type="gramEnd"/>
            <w:r w:rsidRPr="00FA578B">
              <w:rPr>
                <w:rFonts w:ascii="Times New Roman" w:eastAsia="Calibri" w:hAnsi="Times New Roman" w:cs="Times New Roman"/>
              </w:rPr>
              <w:t xml:space="preserve"> рыбоводство   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Промышленность                      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Строительство                       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Транспорт и связь                   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Железнодорожный                     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Трубопроводный                      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Автомобильный                       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Прочий                              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Сфера услуг                         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A578B" w:rsidRPr="00FA578B" w:rsidTr="00FA578B">
        <w:trPr>
          <w:trHeight w:val="20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Население                           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22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578B">
              <w:rPr>
                <w:rFonts w:ascii="Times New Roman" w:eastAsia="Calibri" w:hAnsi="Times New Roman" w:cs="Times New Roman"/>
              </w:rPr>
              <w:t>Бюджетофинансируемым</w:t>
            </w:r>
            <w:proofErr w:type="spellEnd"/>
            <w:r w:rsidRPr="00FA578B">
              <w:rPr>
                <w:rFonts w:ascii="Times New Roman" w:eastAsia="Calibri" w:hAnsi="Times New Roman" w:cs="Times New Roman"/>
              </w:rPr>
              <w:t xml:space="preserve"> организациям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FA578B" w:rsidRPr="00FA578B" w:rsidTr="00FA578B">
        <w:trPr>
          <w:trHeight w:val="116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Прочим потребителям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473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 xml:space="preserve">Использование топливно-энергетических  ресурсов в качестве сырья и на   </w:t>
            </w:r>
            <w:proofErr w:type="spellStart"/>
            <w:r w:rsidRPr="00FA578B">
              <w:rPr>
                <w:rFonts w:ascii="Times New Roman" w:eastAsia="Calibri" w:hAnsi="Times New Roman" w:cs="Times New Roman"/>
                <w:bCs/>
              </w:rPr>
              <w:t>нетопливные</w:t>
            </w:r>
            <w:proofErr w:type="spellEnd"/>
            <w:r w:rsidRPr="00FA578B">
              <w:rPr>
                <w:rFonts w:ascii="Times New Roman" w:eastAsia="Calibri" w:hAnsi="Times New Roman" w:cs="Times New Roman"/>
                <w:bCs/>
              </w:rPr>
              <w:t xml:space="preserve"> нужды 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lang w:eastAsia="en-US"/>
        </w:rPr>
      </w:pPr>
    </w:p>
    <w:p w:rsidR="00FA578B" w:rsidRPr="00FA578B" w:rsidRDefault="00FA578B" w:rsidP="00FA578B">
      <w:pPr>
        <w:pageBreakBefore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7" w:name="_Toc395627331"/>
      <w:r w:rsidRPr="00FA5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ПРИЛОЖЕНИЕ 4. ОДНОПРОДУКТОВЫЙ БАЛАНС ПРИРОДНОГО ГАЗА </w:t>
      </w:r>
      <w:r w:rsidRPr="00FA578B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восточного</w:t>
      </w:r>
      <w:r w:rsidRPr="00FA5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 ЗА 2013 ГОД</w:t>
      </w:r>
      <w:bookmarkEnd w:id="17"/>
    </w:p>
    <w:tbl>
      <w:tblPr>
        <w:tblW w:w="10017" w:type="dxa"/>
        <w:tblLook w:val="00A0" w:firstRow="1" w:lastRow="0" w:firstColumn="1" w:lastColumn="0" w:noHBand="0" w:noVBand="0"/>
      </w:tblPr>
      <w:tblGrid>
        <w:gridCol w:w="4919"/>
        <w:gridCol w:w="2477"/>
        <w:gridCol w:w="2621"/>
      </w:tblGrid>
      <w:tr w:rsidR="00FA578B" w:rsidRPr="00FA578B" w:rsidTr="00FA578B">
        <w:trPr>
          <w:trHeight w:val="672"/>
        </w:trPr>
        <w:tc>
          <w:tcPr>
            <w:tcW w:w="4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35" w:history="1">
              <w:r w:rsidRPr="00FA578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Строки баланса    </w:t>
              </w:r>
            </w:hyperlink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Номера строк баланса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Природный газ</w:t>
            </w:r>
          </w:p>
        </w:tc>
      </w:tr>
      <w:tr w:rsidR="00FA578B" w:rsidRPr="00FA578B" w:rsidTr="00FA578B">
        <w:trPr>
          <w:trHeight w:val="1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A578B" w:rsidRPr="00FA578B" w:rsidTr="00FA578B">
        <w:trPr>
          <w:trHeight w:val="258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FA578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FA578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A578B" w:rsidRPr="00FA578B" w:rsidTr="00FA578B">
        <w:trPr>
          <w:trHeight w:val="439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Производство энергетических ресурсов  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Ввоз                                  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Вывоз                                 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Изменение запасов                     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88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Потребление первичной энергии         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63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Статистическое расхождение            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82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Производство электрической энергии    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57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Производство тепловой энергии         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9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Теплоэлектростанции                   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8.1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Котельные                             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8.2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309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578B">
              <w:rPr>
                <w:rFonts w:ascii="Times New Roman" w:eastAsia="Calibri" w:hAnsi="Times New Roman" w:cs="Times New Roman"/>
              </w:rPr>
              <w:t>Электрокотельные</w:t>
            </w:r>
            <w:proofErr w:type="spellEnd"/>
            <w:r w:rsidRPr="00FA578B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FA578B">
              <w:rPr>
                <w:rFonts w:ascii="Times New Roman" w:eastAsia="Calibri" w:hAnsi="Times New Roman" w:cs="Times New Roman"/>
              </w:rPr>
              <w:t>теплоутилизационные</w:t>
            </w:r>
            <w:proofErr w:type="spellEnd"/>
            <w:r w:rsidRPr="00FA578B">
              <w:rPr>
                <w:rFonts w:ascii="Times New Roman" w:eastAsia="Calibri" w:hAnsi="Times New Roman" w:cs="Times New Roman"/>
              </w:rPr>
              <w:t xml:space="preserve"> установки               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8.3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FA578B" w:rsidRPr="00FA578B" w:rsidTr="00FA578B">
        <w:trPr>
          <w:trHeight w:val="219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Преобразование топлива                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Переработка нефти                     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Переработка газа                      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9.2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Обогащение угля                       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9.3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Собственные нужды                     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Потери при передаче                   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FA578B" w:rsidRPr="00FA578B" w:rsidTr="00FA578B">
        <w:trPr>
          <w:trHeight w:val="340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Конечное потребление энергетических ресурсов   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73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Сельское хозяйство, рыболовство и рыбоводство     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Промышленность                        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Строительство                         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Транспорт и связь                     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45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Железнодорожный                       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Трубопроводный                        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Автомобильный                         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Прочий                                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Сфера услуг                           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Население                             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578B">
              <w:rPr>
                <w:rFonts w:ascii="Times New Roman" w:eastAsia="Calibri" w:hAnsi="Times New Roman" w:cs="Times New Roman"/>
              </w:rPr>
              <w:t>Бюджетофинансируемым</w:t>
            </w:r>
            <w:proofErr w:type="spellEnd"/>
            <w:r w:rsidRPr="00FA578B">
              <w:rPr>
                <w:rFonts w:ascii="Times New Roman" w:eastAsia="Calibri" w:hAnsi="Times New Roman" w:cs="Times New Roman"/>
              </w:rPr>
              <w:t xml:space="preserve"> организациям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9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Прочим потребителям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453"/>
        </w:trPr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 xml:space="preserve">Использование топливно-энергетических  ресурсов в качестве сырья и на   </w:t>
            </w:r>
            <w:proofErr w:type="spellStart"/>
            <w:r w:rsidRPr="00FA578B">
              <w:rPr>
                <w:rFonts w:ascii="Times New Roman" w:eastAsia="Calibri" w:hAnsi="Times New Roman" w:cs="Times New Roman"/>
                <w:bCs/>
              </w:rPr>
              <w:t>нетопливные</w:t>
            </w:r>
            <w:proofErr w:type="spellEnd"/>
            <w:r w:rsidRPr="00FA578B">
              <w:rPr>
                <w:rFonts w:ascii="Times New Roman" w:eastAsia="Calibri" w:hAnsi="Times New Roman" w:cs="Times New Roman"/>
                <w:bCs/>
              </w:rPr>
              <w:t xml:space="preserve"> нужды  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"/>
          <w:szCs w:val="2"/>
          <w:highlight w:val="yellow"/>
          <w:lang w:eastAsia="en-US"/>
        </w:rPr>
      </w:pPr>
    </w:p>
    <w:p w:rsidR="00FA578B" w:rsidRPr="00FA578B" w:rsidRDefault="00FA578B" w:rsidP="00FA578B">
      <w:pPr>
        <w:pageBreakBefore/>
        <w:suppressAutoHyphens/>
        <w:autoSpaceDE w:val="0"/>
        <w:autoSpaceDN w:val="0"/>
        <w:adjustRightInd w:val="0"/>
        <w:spacing w:after="0"/>
        <w:ind w:right="-14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8" w:name="_Toc395627332"/>
      <w:r w:rsidRPr="00FA5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ПРИЛОЖЕНИЕ 5. ОДНОПРОДУКТОВЫЙ БАЛАНС ПРОЧЕГО ТВЕРДОГО ТОПЛИВА ВОСТОЧНОГО СЕЛЬСКОГО ПОСЕЛЕНИЯ ЗА 2013 ГОД</w:t>
      </w:r>
      <w:bookmarkEnd w:id="18"/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"/>
          <w:szCs w:val="2"/>
          <w:highlight w:val="yellow"/>
          <w:lang w:eastAsia="en-US"/>
        </w:rPr>
      </w:pPr>
    </w:p>
    <w:tbl>
      <w:tblPr>
        <w:tblW w:w="985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4"/>
        <w:gridCol w:w="1717"/>
        <w:gridCol w:w="2601"/>
      </w:tblGrid>
      <w:tr w:rsidR="00FA578B" w:rsidRPr="00FA578B" w:rsidTr="00FA578B">
        <w:trPr>
          <w:trHeight w:val="464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br w:type="page"/>
            </w:r>
            <w:hyperlink r:id="rId36" w:history="1">
              <w:r w:rsidRPr="00FA578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Строки баланса    </w:t>
              </w:r>
            </w:hyperlink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Номера строк баланса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Древесное топливо</w:t>
            </w:r>
          </w:p>
        </w:tc>
      </w:tr>
      <w:tr w:rsidR="00FA578B" w:rsidRPr="00FA578B" w:rsidTr="00FA578B">
        <w:trPr>
          <w:trHeight w:val="1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A578B" w:rsidRPr="00FA578B" w:rsidTr="00FA578B">
        <w:trPr>
          <w:trHeight w:val="13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A578B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A578B"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плот </w:t>
            </w:r>
            <w:proofErr w:type="spellStart"/>
            <w:r w:rsidRPr="00FA578B">
              <w:rPr>
                <w:rFonts w:ascii="Times New Roman" w:eastAsia="Calibri" w:hAnsi="Times New Roman" w:cs="Times New Roman"/>
              </w:rPr>
              <w:t>куб.м</w:t>
            </w:r>
            <w:proofErr w:type="spellEnd"/>
            <w:r w:rsidRPr="00FA578B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A578B" w:rsidRPr="00FA578B" w:rsidTr="00FA578B">
        <w:trPr>
          <w:trHeight w:val="41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Производство энергетических ресурсов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Ввоз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304</w:t>
            </w:r>
          </w:p>
        </w:tc>
      </w:tr>
      <w:tr w:rsidR="00FA578B" w:rsidRPr="00FA578B" w:rsidTr="00FA578B">
        <w:trPr>
          <w:trHeight w:val="20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Вывоз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Изменение запасов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41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Потребление первичной энергии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304</w:t>
            </w:r>
          </w:p>
        </w:tc>
      </w:tr>
      <w:tr w:rsidR="00FA578B" w:rsidRPr="00FA578B" w:rsidTr="00FA578B">
        <w:trPr>
          <w:trHeight w:val="23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Статистическое расхождение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FA578B" w:rsidRPr="00FA578B" w:rsidTr="00FA578B">
        <w:trPr>
          <w:trHeight w:val="41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Производство электрической энергии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41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Производство тепловой энергии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-304</w:t>
            </w:r>
          </w:p>
        </w:tc>
      </w:tr>
      <w:tr w:rsidR="00FA578B" w:rsidRPr="00FA578B" w:rsidTr="00FA578B">
        <w:trPr>
          <w:trHeight w:val="20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Теплоэлектростанции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8.1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Котельные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8.2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-304</w:t>
            </w:r>
          </w:p>
        </w:tc>
      </w:tr>
      <w:tr w:rsidR="00FA578B" w:rsidRPr="00FA578B" w:rsidTr="00FA578B">
        <w:trPr>
          <w:trHeight w:val="301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578B">
              <w:rPr>
                <w:rFonts w:ascii="Times New Roman" w:eastAsia="Calibri" w:hAnsi="Times New Roman" w:cs="Times New Roman"/>
              </w:rPr>
              <w:t>Электрокотельные</w:t>
            </w:r>
            <w:proofErr w:type="spellEnd"/>
            <w:r w:rsidRPr="00FA578B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FA578B">
              <w:rPr>
                <w:rFonts w:ascii="Times New Roman" w:eastAsia="Calibri" w:hAnsi="Times New Roman" w:cs="Times New Roman"/>
              </w:rPr>
              <w:t>теплоутилизационные</w:t>
            </w:r>
            <w:proofErr w:type="spellEnd"/>
            <w:r w:rsidRPr="00FA578B">
              <w:rPr>
                <w:rFonts w:ascii="Times New Roman" w:eastAsia="Calibri" w:hAnsi="Times New Roman" w:cs="Times New Roman"/>
              </w:rPr>
              <w:t xml:space="preserve"> установки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8.3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Преобразование топлива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Переработка нефти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Переработка газа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9.2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Обогащение угля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9.3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Собственные нужды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Потери при передаче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FA578B" w:rsidRPr="00FA578B" w:rsidTr="00FA578B">
        <w:trPr>
          <w:trHeight w:val="25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Конечное потребление энергетических ресурсов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7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Сельское хозяйство, рыболовство  и рыбоводство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Промышленность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Строительство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Транспорт и связь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Железнодорожный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Трубопроводный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Автомобильный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Прочий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Сфера услуг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Население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Население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578B">
              <w:rPr>
                <w:rFonts w:ascii="Times New Roman" w:eastAsia="Calibri" w:hAnsi="Times New Roman" w:cs="Times New Roman"/>
              </w:rPr>
              <w:t>Бюджетофинансируемым</w:t>
            </w:r>
            <w:proofErr w:type="spellEnd"/>
            <w:r w:rsidRPr="00FA578B">
              <w:rPr>
                <w:rFonts w:ascii="Times New Roman" w:eastAsia="Calibri" w:hAnsi="Times New Roman" w:cs="Times New Roman"/>
              </w:rPr>
              <w:t xml:space="preserve"> организациям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37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Прочим потребителям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37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 xml:space="preserve">Использование топливно-энергетических  ресурсов в качестве сырья и на   </w:t>
            </w:r>
            <w:proofErr w:type="spellStart"/>
            <w:r w:rsidRPr="00FA578B">
              <w:rPr>
                <w:rFonts w:ascii="Times New Roman" w:eastAsia="Calibri" w:hAnsi="Times New Roman" w:cs="Times New Roman"/>
                <w:bCs/>
              </w:rPr>
              <w:t>нетопливные</w:t>
            </w:r>
            <w:proofErr w:type="spellEnd"/>
            <w:r w:rsidRPr="00FA578B">
              <w:rPr>
                <w:rFonts w:ascii="Times New Roman" w:eastAsia="Calibri" w:hAnsi="Times New Roman" w:cs="Times New Roman"/>
                <w:bCs/>
              </w:rPr>
              <w:t xml:space="preserve"> нужды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FA578B" w:rsidRPr="00FA578B" w:rsidRDefault="00FA578B" w:rsidP="00FA578B">
      <w:pPr>
        <w:autoSpaceDN w:val="0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FA578B" w:rsidRPr="00FA578B" w:rsidRDefault="00FA578B" w:rsidP="00FA578B">
      <w:pPr>
        <w:pageBreakBefore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9" w:name="_Toc395627333"/>
      <w:r w:rsidRPr="00FA5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ПРИЛОЖЕНИЕ 6. ОДНОПРОДУКТОВЫЙ БАЛАНС ГИДРОЭНЕРГИИ И НВИЭ </w:t>
      </w:r>
      <w:r w:rsidRPr="00FA578B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восточного</w:t>
      </w:r>
      <w:r w:rsidRPr="00FA5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 ЗА 2013 ГОД</w:t>
      </w:r>
      <w:bookmarkEnd w:id="19"/>
    </w:p>
    <w:tbl>
      <w:tblPr>
        <w:tblW w:w="500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5"/>
        <w:gridCol w:w="2610"/>
        <w:gridCol w:w="2754"/>
      </w:tblGrid>
      <w:tr w:rsidR="00FA578B" w:rsidRPr="00FA578B" w:rsidTr="00FA578B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 xml:space="preserve">Строки баланса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Номера строк баланса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 xml:space="preserve">Гидроэнергия   </w:t>
            </w:r>
            <w:r w:rsidRPr="00FA578B">
              <w:rPr>
                <w:rFonts w:ascii="Times New Roman" w:eastAsia="Calibri" w:hAnsi="Times New Roman" w:cs="Times New Roman"/>
                <w:bCs/>
              </w:rPr>
              <w:br/>
              <w:t>и НВИЭ</w:t>
            </w:r>
          </w:p>
        </w:tc>
      </w:tr>
      <w:tr w:rsidR="00FA578B" w:rsidRPr="00FA578B" w:rsidTr="00FA578B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тыс. кВт*</w:t>
            </w:r>
            <w:proofErr w:type="gramStart"/>
            <w:r w:rsidRPr="00FA578B">
              <w:rPr>
                <w:rFonts w:ascii="Times New Roman" w:eastAsia="Calibri" w:hAnsi="Times New Roman" w:cs="Times New Roman"/>
              </w:rPr>
              <w:t>ч</w:t>
            </w:r>
            <w:proofErr w:type="gramEnd"/>
          </w:p>
        </w:tc>
      </w:tr>
    </w:tbl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"/>
          <w:szCs w:val="2"/>
          <w:lang w:eastAsia="en-US"/>
        </w:rPr>
      </w:pPr>
    </w:p>
    <w:tbl>
      <w:tblPr>
        <w:tblW w:w="500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5"/>
        <w:gridCol w:w="2610"/>
        <w:gridCol w:w="2754"/>
      </w:tblGrid>
      <w:tr w:rsidR="00FA578B" w:rsidRPr="00FA578B" w:rsidTr="00FA578B">
        <w:trPr>
          <w:trHeight w:val="20"/>
          <w:tblHeader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A578B" w:rsidRPr="00FA578B" w:rsidTr="00FA578B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Производство энергетических ресурсов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Ввоз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Вывоз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Изменение запасов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Потребление первичной энергии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Статистическое расхождение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Производство электрической энергии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Производство тепловой энергии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Теплоэлектростанции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Котельные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578B">
              <w:rPr>
                <w:rFonts w:ascii="Times New Roman" w:eastAsia="Calibri" w:hAnsi="Times New Roman" w:cs="Times New Roman"/>
              </w:rPr>
              <w:t>Электрокотельные</w:t>
            </w:r>
            <w:proofErr w:type="spellEnd"/>
            <w:r w:rsidRPr="00FA578B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FA578B">
              <w:rPr>
                <w:rFonts w:ascii="Times New Roman" w:eastAsia="Calibri" w:hAnsi="Times New Roman" w:cs="Times New Roman"/>
              </w:rPr>
              <w:t>теплоутилизационные</w:t>
            </w:r>
            <w:proofErr w:type="spellEnd"/>
            <w:r w:rsidRPr="00FA578B">
              <w:rPr>
                <w:rFonts w:ascii="Times New Roman" w:eastAsia="Calibri" w:hAnsi="Times New Roman" w:cs="Times New Roman"/>
              </w:rPr>
              <w:t xml:space="preserve"> установки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Преобразование топлива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Переработка нефти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Переработка газа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Обогащение угля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Собственные нужды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Потери при передаче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Конечное потребление энергетических ресурсов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 xml:space="preserve">Промышленность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 xml:space="preserve">Строительство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 xml:space="preserve">Транспорт и связь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Железнодорожный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Трубопроводный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Автомобильный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Прочий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 xml:space="preserve">Сфера услуг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 xml:space="preserve">Население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578B">
              <w:rPr>
                <w:rFonts w:ascii="Times New Roman" w:eastAsia="Calibri" w:hAnsi="Times New Roman" w:cs="Times New Roman"/>
              </w:rPr>
              <w:t>Бюджетофинансируемым</w:t>
            </w:r>
            <w:proofErr w:type="spellEnd"/>
            <w:r w:rsidRPr="00FA578B">
              <w:rPr>
                <w:rFonts w:ascii="Times New Roman" w:eastAsia="Calibri" w:hAnsi="Times New Roman" w:cs="Times New Roman"/>
              </w:rPr>
              <w:t xml:space="preserve"> организациям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Прочим потребителям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 xml:space="preserve">Использование топливно-энергетических  ресурсов в качестве сырья и на   </w:t>
            </w:r>
            <w:proofErr w:type="spellStart"/>
            <w:r w:rsidRPr="00FA578B">
              <w:rPr>
                <w:rFonts w:ascii="Times New Roman" w:eastAsia="Calibri" w:hAnsi="Times New Roman" w:cs="Times New Roman"/>
                <w:bCs/>
              </w:rPr>
              <w:t>нетопливные</w:t>
            </w:r>
            <w:proofErr w:type="spellEnd"/>
            <w:r w:rsidRPr="00FA578B">
              <w:rPr>
                <w:rFonts w:ascii="Times New Roman" w:eastAsia="Calibri" w:hAnsi="Times New Roman" w:cs="Times New Roman"/>
                <w:bCs/>
              </w:rPr>
              <w:t xml:space="preserve"> нужды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</w:tr>
    </w:tbl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FA578B" w:rsidRPr="00FA578B" w:rsidRDefault="00FA578B" w:rsidP="00FA578B">
      <w:pPr>
        <w:autoSpaceDN w:val="0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FA578B" w:rsidRPr="00FA578B" w:rsidRDefault="00FA578B" w:rsidP="00FA578B">
      <w:pPr>
        <w:pageBreakBefore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20" w:name="_Toc395627334"/>
      <w:r w:rsidRPr="00FA5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ПРИЛОЖЕНИЕ 7. ОДНОПРОДУКТОВЫЙ БАЛАНС АТОМНОЙ ЭНЕРГИИ </w:t>
      </w:r>
      <w:r w:rsidRPr="00FA578B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восточного</w:t>
      </w:r>
      <w:r w:rsidRPr="00FA5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 ЗА 2013 ГОД</w:t>
      </w:r>
      <w:bookmarkEnd w:id="20"/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5"/>
        <w:gridCol w:w="2749"/>
        <w:gridCol w:w="1743"/>
      </w:tblGrid>
      <w:tr w:rsidR="00FA578B" w:rsidRPr="00FA578B" w:rsidTr="00FA578B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 xml:space="preserve">Строки баланса  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Номера строк баланса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Атомная энергия</w:t>
            </w:r>
          </w:p>
        </w:tc>
      </w:tr>
      <w:tr w:rsidR="00FA578B" w:rsidRPr="00FA578B" w:rsidTr="00FA578B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тыс. кВт*</w:t>
            </w:r>
            <w:proofErr w:type="gramStart"/>
            <w:r w:rsidRPr="00FA578B">
              <w:rPr>
                <w:rFonts w:ascii="Times New Roman" w:eastAsia="Calibri" w:hAnsi="Times New Roman" w:cs="Times New Roman"/>
              </w:rPr>
              <w:t>ч</w:t>
            </w:r>
            <w:proofErr w:type="gramEnd"/>
          </w:p>
        </w:tc>
      </w:tr>
    </w:tbl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"/>
          <w:szCs w:val="2"/>
          <w:lang w:eastAsia="en-US"/>
        </w:rPr>
      </w:pPr>
    </w:p>
    <w:tbl>
      <w:tblPr>
        <w:tblW w:w="500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5"/>
        <w:gridCol w:w="2754"/>
        <w:gridCol w:w="1740"/>
      </w:tblGrid>
      <w:tr w:rsidR="00FA578B" w:rsidRPr="00FA578B" w:rsidTr="00FA578B">
        <w:trPr>
          <w:trHeight w:val="20"/>
          <w:tblHeader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A578B" w:rsidRPr="00FA578B" w:rsidTr="00FA578B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Производство энергетических ресурсов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Ввоз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Вывоз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Изменение запасов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Потребление первичной энергии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Статистическое расхождение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Производство электрической энергии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Производство тепловой энергии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Теплоэлектростанции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Котельные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578B">
              <w:rPr>
                <w:rFonts w:ascii="Times New Roman" w:eastAsia="Calibri" w:hAnsi="Times New Roman" w:cs="Times New Roman"/>
              </w:rPr>
              <w:t>Электрокотельные</w:t>
            </w:r>
            <w:proofErr w:type="spellEnd"/>
            <w:r w:rsidRPr="00FA578B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FA578B">
              <w:rPr>
                <w:rFonts w:ascii="Times New Roman" w:eastAsia="Calibri" w:hAnsi="Times New Roman" w:cs="Times New Roman"/>
              </w:rPr>
              <w:t>теплоутилизационные</w:t>
            </w:r>
            <w:proofErr w:type="spellEnd"/>
            <w:r w:rsidRPr="00FA578B">
              <w:rPr>
                <w:rFonts w:ascii="Times New Roman" w:eastAsia="Calibri" w:hAnsi="Times New Roman" w:cs="Times New Roman"/>
              </w:rPr>
              <w:t xml:space="preserve"> установки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Преобразование топлива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Переработка нефти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Переработка газа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Обогащение угля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Собственные нужды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Потери при передаче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Конечное потребление энергетических ресурсов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 xml:space="preserve">Сельское хозяйство, рыболовство и  рыбоводство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 xml:space="preserve">Промышленность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 xml:space="preserve">Строительство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 xml:space="preserve">Транспорт и связь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Железнодорожный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Трубопроводный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Автомобильный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Прочий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 xml:space="preserve">Сфера услуг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 xml:space="preserve">Население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578B">
              <w:rPr>
                <w:rFonts w:ascii="Times New Roman" w:eastAsia="Calibri" w:hAnsi="Times New Roman" w:cs="Times New Roman"/>
              </w:rPr>
              <w:t>Бюджетофинансируемым</w:t>
            </w:r>
            <w:proofErr w:type="spellEnd"/>
            <w:r w:rsidRPr="00FA578B">
              <w:rPr>
                <w:rFonts w:ascii="Times New Roman" w:eastAsia="Calibri" w:hAnsi="Times New Roman" w:cs="Times New Roman"/>
              </w:rPr>
              <w:t xml:space="preserve"> организациям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Прочим потребителям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 xml:space="preserve">Использование топливно-энергетических  ресурсов в качестве сырья и на   </w:t>
            </w:r>
            <w:proofErr w:type="spellStart"/>
            <w:r w:rsidRPr="00FA578B">
              <w:rPr>
                <w:rFonts w:ascii="Times New Roman" w:eastAsia="Calibri" w:hAnsi="Times New Roman" w:cs="Times New Roman"/>
                <w:bCs/>
              </w:rPr>
              <w:t>нетопливные</w:t>
            </w:r>
            <w:proofErr w:type="spellEnd"/>
            <w:r w:rsidRPr="00FA578B">
              <w:rPr>
                <w:rFonts w:ascii="Times New Roman" w:eastAsia="Calibri" w:hAnsi="Times New Roman" w:cs="Times New Roman"/>
                <w:bCs/>
              </w:rPr>
              <w:t xml:space="preserve"> нужды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</w:tr>
    </w:tbl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FA578B" w:rsidRPr="00FA578B" w:rsidRDefault="00FA578B" w:rsidP="00FA578B">
      <w:pPr>
        <w:autoSpaceDN w:val="0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FA578B" w:rsidRPr="00FA578B" w:rsidRDefault="00FA578B" w:rsidP="00FA578B">
      <w:pPr>
        <w:pageBreakBefore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21" w:name="_Toc395627335"/>
      <w:r w:rsidRPr="00FA5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ПРИЛОЖЕНИЕ 8. ОДНОПРОДУКТОВЫЙ БАЛАНС ЭЛЕКТРИЧЕСКОЙ ЭНЕРГИИ</w:t>
      </w:r>
      <w:r w:rsidRPr="00FA578B">
        <w:rPr>
          <w:rFonts w:ascii="Times New Roman" w:eastAsia="Calibri" w:hAnsi="Times New Roman" w:cs="Times New Roman"/>
          <w:b/>
          <w:i/>
          <w:sz w:val="24"/>
          <w:szCs w:val="28"/>
          <w:lang w:eastAsia="en-US"/>
        </w:rPr>
        <w:t xml:space="preserve"> </w:t>
      </w:r>
      <w:r w:rsidRPr="00FA578B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восточного</w:t>
      </w:r>
      <w:r w:rsidRPr="00FA5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 ЗА 2013 ГОД</w:t>
      </w:r>
      <w:bookmarkEnd w:id="21"/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"/>
          <w:szCs w:val="2"/>
          <w:highlight w:val="yellow"/>
          <w:lang w:eastAsia="en-US"/>
        </w:rPr>
      </w:pPr>
    </w:p>
    <w:tbl>
      <w:tblPr>
        <w:tblW w:w="100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5"/>
        <w:gridCol w:w="1701"/>
        <w:gridCol w:w="3349"/>
      </w:tblGrid>
      <w:tr w:rsidR="00FA578B" w:rsidRPr="00FA578B" w:rsidTr="00FA578B">
        <w:trPr>
          <w:trHeight w:val="570"/>
        </w:trPr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37" w:history="1">
              <w:r w:rsidRPr="00FA578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Строки баланса    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Номера строк баланса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Электроэнергия</w:t>
            </w:r>
          </w:p>
        </w:tc>
      </w:tr>
      <w:tr w:rsidR="00FA578B" w:rsidRPr="00FA578B" w:rsidTr="00FA578B">
        <w:trPr>
          <w:trHeight w:val="1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A578B" w:rsidRPr="00FA578B" w:rsidTr="00FA578B">
        <w:trPr>
          <w:trHeight w:val="25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/>
              <w:ind w:right="-159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A57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тыс. кВт*</w:t>
            </w:r>
            <w:proofErr w:type="gramStart"/>
            <w:r w:rsidRPr="00FA57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ч</w:t>
            </w:r>
            <w:proofErr w:type="gramEnd"/>
          </w:p>
        </w:tc>
      </w:tr>
      <w:tr w:rsidR="00FA578B" w:rsidRPr="00FA578B" w:rsidTr="00FA578B">
        <w:trPr>
          <w:trHeight w:val="43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Производство энергетических ресурсов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32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Ввоз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2 025</w:t>
            </w:r>
          </w:p>
        </w:tc>
      </w:tr>
      <w:tr w:rsidR="00FA578B" w:rsidRPr="00FA578B" w:rsidTr="00FA578B">
        <w:trPr>
          <w:trHeight w:val="21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Вывоз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Изменение запасов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313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Потребление первичной энергии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2 025</w:t>
            </w:r>
          </w:p>
        </w:tc>
      </w:tr>
      <w:tr w:rsidR="00FA578B" w:rsidRPr="00FA578B" w:rsidTr="00FA578B">
        <w:trPr>
          <w:trHeight w:val="21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Статистическое расхождение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182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Производство электрической энергии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3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Производство тепловой энергии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Теплоэлектростанции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8.1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Котельные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8.2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8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578B">
              <w:rPr>
                <w:rFonts w:ascii="Times New Roman" w:eastAsia="Calibri" w:hAnsi="Times New Roman" w:cs="Times New Roman"/>
              </w:rPr>
              <w:t>Электрокотельные</w:t>
            </w:r>
            <w:proofErr w:type="spellEnd"/>
            <w:r w:rsidRPr="00FA578B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FA578B">
              <w:rPr>
                <w:rFonts w:ascii="Times New Roman" w:eastAsia="Calibri" w:hAnsi="Times New Roman" w:cs="Times New Roman"/>
              </w:rPr>
              <w:t>теплоутилизационные</w:t>
            </w:r>
            <w:proofErr w:type="spellEnd"/>
            <w:r w:rsidRPr="00FA578B">
              <w:rPr>
                <w:rFonts w:ascii="Times New Roman" w:eastAsia="Calibri" w:hAnsi="Times New Roman" w:cs="Times New Roman"/>
              </w:rPr>
              <w:t xml:space="preserve"> установки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8.3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Преобразование топлива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Переработка нефти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Переработка газа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9.2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Обогащение угля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9.3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Собственные нужды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-169</w:t>
            </w:r>
          </w:p>
        </w:tc>
      </w:tr>
      <w:tr w:rsidR="00FA578B" w:rsidRPr="00FA578B" w:rsidTr="00FA578B">
        <w:trPr>
          <w:trHeight w:val="21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Потери при передаче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52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Конечное потребление энергетических ресурсов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1 857</w:t>
            </w:r>
          </w:p>
        </w:tc>
      </w:tr>
      <w:tr w:rsidR="00FA578B" w:rsidRPr="00FA578B" w:rsidTr="00FA578B">
        <w:trPr>
          <w:trHeight w:val="269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Сельское хозяйство, рыболовство и  рыбоводство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Промышленность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91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Строительство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Транспорт и связь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Железнодорожный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Трубопроводный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0 </w:t>
            </w:r>
          </w:p>
        </w:tc>
      </w:tr>
      <w:tr w:rsidR="00FA578B" w:rsidRPr="00FA578B" w:rsidTr="00FA578B">
        <w:trPr>
          <w:trHeight w:val="21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Автомобильный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 0</w:t>
            </w:r>
          </w:p>
        </w:tc>
      </w:tr>
      <w:tr w:rsidR="00FA578B" w:rsidRPr="00FA578B" w:rsidTr="00FA578B">
        <w:trPr>
          <w:trHeight w:val="21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Прочий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 0</w:t>
            </w:r>
          </w:p>
        </w:tc>
      </w:tr>
      <w:tr w:rsidR="00FA578B" w:rsidRPr="00FA578B" w:rsidTr="00FA578B">
        <w:trPr>
          <w:trHeight w:val="21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Сфера услуг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 0</w:t>
            </w:r>
          </w:p>
        </w:tc>
      </w:tr>
      <w:tr w:rsidR="00FA578B" w:rsidRPr="00FA578B" w:rsidTr="00FA578B">
        <w:trPr>
          <w:trHeight w:val="21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Население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1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578B">
              <w:rPr>
                <w:rFonts w:ascii="Times New Roman" w:eastAsia="Calibri" w:hAnsi="Times New Roman" w:cs="Times New Roman"/>
              </w:rPr>
              <w:t>Бюджетофинансируемым</w:t>
            </w:r>
            <w:proofErr w:type="spellEnd"/>
            <w:r w:rsidRPr="00FA578B">
              <w:rPr>
                <w:rFonts w:ascii="Times New Roman" w:eastAsia="Calibri" w:hAnsi="Times New Roman" w:cs="Times New Roman"/>
              </w:rPr>
              <w:t xml:space="preserve">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1 009</w:t>
            </w:r>
          </w:p>
        </w:tc>
      </w:tr>
      <w:tr w:rsidR="00FA578B" w:rsidRPr="00FA578B" w:rsidTr="00FA578B">
        <w:trPr>
          <w:trHeight w:val="21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Прочим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780</w:t>
            </w:r>
          </w:p>
        </w:tc>
      </w:tr>
      <w:tr w:rsidR="00FA578B" w:rsidRPr="00FA578B" w:rsidTr="00FA578B">
        <w:trPr>
          <w:trHeight w:val="218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  <w:bCs/>
              </w:rPr>
              <w:t xml:space="preserve">Использование топливно-энергетических  ресурсов в качестве сырья и на   </w:t>
            </w:r>
            <w:proofErr w:type="spellStart"/>
            <w:r w:rsidRPr="00FA578B">
              <w:rPr>
                <w:rFonts w:ascii="Times New Roman" w:eastAsia="Calibri" w:hAnsi="Times New Roman" w:cs="Times New Roman"/>
                <w:bCs/>
              </w:rPr>
              <w:t>нетопливные</w:t>
            </w:r>
            <w:proofErr w:type="spellEnd"/>
            <w:r w:rsidRPr="00FA578B">
              <w:rPr>
                <w:rFonts w:ascii="Times New Roman" w:eastAsia="Calibri" w:hAnsi="Times New Roman" w:cs="Times New Roman"/>
                <w:bCs/>
              </w:rPr>
              <w:t xml:space="preserve"> нужды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68</w:t>
            </w:r>
          </w:p>
        </w:tc>
      </w:tr>
    </w:tbl>
    <w:p w:rsidR="00FA578B" w:rsidRPr="00FA578B" w:rsidRDefault="00FA578B" w:rsidP="00FA578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</w:pPr>
    </w:p>
    <w:p w:rsidR="00FA578B" w:rsidRPr="00FA578B" w:rsidRDefault="00FA578B" w:rsidP="00FA578B">
      <w:pPr>
        <w:pageBreakBefore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22" w:name="_Toc395627336"/>
      <w:r w:rsidRPr="00FA5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ПРИЛОЖЕНИЕ 9. ОДНОПРОДУКТОВЫЙ БАЛАНС ТЕПЛОВОЙ ЭНЕРГИИ </w:t>
      </w:r>
      <w:r w:rsidRPr="00FA578B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восточного</w:t>
      </w:r>
      <w:r w:rsidRPr="00FA5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 ЗА 2013 ГОД</w:t>
      </w:r>
      <w:bookmarkEnd w:id="22"/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"/>
          <w:szCs w:val="2"/>
          <w:highlight w:val="yellow"/>
          <w:lang w:eastAsia="en-US"/>
        </w:rPr>
      </w:pP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8"/>
        <w:gridCol w:w="1785"/>
        <w:gridCol w:w="2514"/>
      </w:tblGrid>
      <w:tr w:rsidR="00FA578B" w:rsidRPr="00FA578B" w:rsidTr="00FA578B">
        <w:trPr>
          <w:trHeight w:val="570"/>
          <w:jc w:val="center"/>
        </w:trPr>
        <w:tc>
          <w:tcPr>
            <w:tcW w:w="5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38" w:history="1">
              <w:r w:rsidRPr="00FA578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Строки баланса    </w:t>
              </w:r>
            </w:hyperlink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Номера строк баланса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Тепловая энергия</w:t>
            </w:r>
          </w:p>
        </w:tc>
      </w:tr>
      <w:tr w:rsidR="00FA578B" w:rsidRPr="00FA578B" w:rsidTr="00FA578B">
        <w:trPr>
          <w:trHeight w:val="11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A578B" w:rsidRPr="00FA578B" w:rsidTr="00FA578B">
        <w:trPr>
          <w:trHeight w:val="252"/>
          <w:jc w:val="center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Гкал</w:t>
            </w:r>
          </w:p>
        </w:tc>
      </w:tr>
      <w:tr w:rsidR="00FA578B" w:rsidRPr="00FA578B" w:rsidTr="00FA578B">
        <w:trPr>
          <w:trHeight w:val="430"/>
          <w:jc w:val="center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Производство энергетических ресурсов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5 657</w:t>
            </w:r>
          </w:p>
        </w:tc>
      </w:tr>
      <w:tr w:rsidR="00FA578B" w:rsidRPr="00FA578B" w:rsidTr="00FA578B">
        <w:trPr>
          <w:trHeight w:val="240"/>
          <w:jc w:val="center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Ввоз                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40"/>
          <w:jc w:val="center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Вывоз               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40"/>
          <w:jc w:val="center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Изменение запасов   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41"/>
          <w:jc w:val="center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Потребление первичной энергии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5 657</w:t>
            </w:r>
          </w:p>
        </w:tc>
      </w:tr>
      <w:tr w:rsidR="00FA578B" w:rsidRPr="00FA578B" w:rsidTr="00FA578B">
        <w:trPr>
          <w:trHeight w:val="219"/>
          <w:jc w:val="center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Статистическое расхождение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52"/>
          <w:jc w:val="center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Производство электрической энергии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310"/>
          <w:jc w:val="center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Производство тепловой энергии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-994</w:t>
            </w:r>
          </w:p>
        </w:tc>
      </w:tr>
      <w:tr w:rsidR="00FA578B" w:rsidRPr="00FA578B" w:rsidTr="00FA578B">
        <w:trPr>
          <w:trHeight w:val="240"/>
          <w:jc w:val="center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Теплоэлектростанции 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40"/>
          <w:jc w:val="center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Котельные           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-994</w:t>
            </w:r>
          </w:p>
        </w:tc>
      </w:tr>
      <w:tr w:rsidR="00FA578B" w:rsidRPr="00FA578B" w:rsidTr="00FA578B">
        <w:trPr>
          <w:trHeight w:val="307"/>
          <w:jc w:val="center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578B">
              <w:rPr>
                <w:rFonts w:ascii="Times New Roman" w:eastAsia="Calibri" w:hAnsi="Times New Roman" w:cs="Times New Roman"/>
              </w:rPr>
              <w:t>Электрокотельные</w:t>
            </w:r>
            <w:proofErr w:type="spellEnd"/>
            <w:r w:rsidRPr="00FA578B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FA578B">
              <w:rPr>
                <w:rFonts w:ascii="Times New Roman" w:eastAsia="Calibri" w:hAnsi="Times New Roman" w:cs="Times New Roman"/>
              </w:rPr>
              <w:t>теплоутилизационные</w:t>
            </w:r>
            <w:proofErr w:type="spellEnd"/>
            <w:r w:rsidRPr="00FA578B">
              <w:rPr>
                <w:rFonts w:ascii="Times New Roman" w:eastAsia="Calibri" w:hAnsi="Times New Roman" w:cs="Times New Roman"/>
              </w:rPr>
              <w:t xml:space="preserve"> установки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8,3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40"/>
          <w:jc w:val="center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Преобразование топлива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40"/>
          <w:jc w:val="center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Переработка нефти   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40"/>
          <w:jc w:val="center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Переработка газа    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9,.2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40"/>
          <w:jc w:val="center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Обогащение угля     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9.3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40"/>
          <w:jc w:val="center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Собственные нужды   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40"/>
          <w:jc w:val="center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Потери при передаче 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-658</w:t>
            </w:r>
          </w:p>
        </w:tc>
      </w:tr>
      <w:tr w:rsidR="00FA578B" w:rsidRPr="00FA578B" w:rsidTr="00FA578B">
        <w:trPr>
          <w:trHeight w:val="264"/>
          <w:jc w:val="center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Конечное потребление энергетических ресурсов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4 004</w:t>
            </w:r>
          </w:p>
        </w:tc>
      </w:tr>
      <w:tr w:rsidR="00FA578B" w:rsidRPr="00FA578B" w:rsidTr="00FA578B">
        <w:trPr>
          <w:trHeight w:val="268"/>
          <w:jc w:val="center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Сельское хозяйство, рыболовство и  рыбоводство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52"/>
          <w:jc w:val="center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Промышленность      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52"/>
          <w:jc w:val="center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Строительство       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52"/>
          <w:jc w:val="center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Транспорт и связь   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40"/>
          <w:jc w:val="center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Железнодорожный     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40"/>
          <w:jc w:val="center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Трубопроводный      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40"/>
          <w:jc w:val="center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Автомобильный       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40"/>
          <w:jc w:val="center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Прочий              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52"/>
          <w:jc w:val="center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Сфера услуг         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1 061</w:t>
            </w:r>
          </w:p>
        </w:tc>
      </w:tr>
      <w:tr w:rsidR="00FA578B" w:rsidRPr="00FA578B" w:rsidTr="00FA578B">
        <w:trPr>
          <w:trHeight w:val="240"/>
          <w:jc w:val="center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Население           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1 942</w:t>
            </w:r>
          </w:p>
        </w:tc>
      </w:tr>
      <w:tr w:rsidR="00FA578B" w:rsidRPr="00FA578B" w:rsidTr="00FA578B">
        <w:trPr>
          <w:trHeight w:val="240"/>
          <w:jc w:val="center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578B">
              <w:rPr>
                <w:rFonts w:ascii="Times New Roman" w:eastAsia="Calibri" w:hAnsi="Times New Roman" w:cs="Times New Roman"/>
              </w:rPr>
              <w:t>Бюджетофинансируемым</w:t>
            </w:r>
            <w:proofErr w:type="spellEnd"/>
            <w:r w:rsidRPr="00FA578B">
              <w:rPr>
                <w:rFonts w:ascii="Times New Roman" w:eastAsia="Calibri" w:hAnsi="Times New Roman" w:cs="Times New Roman"/>
              </w:rPr>
              <w:t xml:space="preserve"> организациям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1 001</w:t>
            </w:r>
          </w:p>
        </w:tc>
      </w:tr>
      <w:tr w:rsidR="00FA578B" w:rsidRPr="00FA578B" w:rsidTr="00FA578B">
        <w:trPr>
          <w:trHeight w:val="166"/>
          <w:jc w:val="center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Прочим потребителям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469"/>
          <w:jc w:val="center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Использование топливно-энергетических  ресурсов в качестве сырья и на   </w:t>
            </w:r>
            <w:proofErr w:type="spellStart"/>
            <w:r w:rsidRPr="00FA578B">
              <w:rPr>
                <w:rFonts w:ascii="Times New Roman" w:eastAsia="Calibri" w:hAnsi="Times New Roman" w:cs="Times New Roman"/>
              </w:rPr>
              <w:t>нетопливные</w:t>
            </w:r>
            <w:proofErr w:type="spellEnd"/>
            <w:r w:rsidRPr="00FA578B">
              <w:rPr>
                <w:rFonts w:ascii="Times New Roman" w:eastAsia="Calibri" w:hAnsi="Times New Roman" w:cs="Times New Roman"/>
              </w:rPr>
              <w:t xml:space="preserve"> нужды 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FA578B" w:rsidRPr="00FA578B" w:rsidRDefault="00FA578B" w:rsidP="00FA578B">
      <w:pPr>
        <w:spacing w:after="0"/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  <w:sectPr w:rsidR="00FA578B" w:rsidRPr="00FA578B">
          <w:pgSz w:w="11906" w:h="16838"/>
          <w:pgMar w:top="1134" w:right="1134" w:bottom="709" w:left="851" w:header="709" w:footer="709" w:gutter="0"/>
          <w:cols w:space="720"/>
        </w:sectPr>
      </w:pPr>
    </w:p>
    <w:p w:rsidR="00FA578B" w:rsidRPr="00FA578B" w:rsidRDefault="00FA578B" w:rsidP="00FA578B">
      <w:pPr>
        <w:pageBreakBefore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23" w:name="_Toc395627337"/>
      <w:r w:rsidRPr="00FA5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ПРИЛОЖЕНИЕ 10. </w:t>
      </w:r>
      <w:r w:rsidRPr="00FA578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ТОПЛИВНО-ЭНЕРГЕТИЧЕСКИЙ БАЛАНС </w:t>
      </w:r>
      <w:r w:rsidRPr="00FA578B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восточного</w:t>
      </w:r>
      <w:r w:rsidRPr="00FA5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 ЗА 2013 ГОД</w:t>
      </w:r>
      <w:bookmarkEnd w:id="23"/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"/>
          <w:szCs w:val="2"/>
          <w:lang w:eastAsia="en-US"/>
        </w:rPr>
      </w:pPr>
    </w:p>
    <w:tbl>
      <w:tblPr>
        <w:tblW w:w="4950" w:type="pct"/>
        <w:tblLook w:val="00A0" w:firstRow="1" w:lastRow="0" w:firstColumn="1" w:lastColumn="0" w:noHBand="0" w:noVBand="0"/>
      </w:tblPr>
      <w:tblGrid>
        <w:gridCol w:w="2626"/>
        <w:gridCol w:w="946"/>
        <w:gridCol w:w="783"/>
        <w:gridCol w:w="820"/>
        <w:gridCol w:w="1719"/>
        <w:gridCol w:w="1317"/>
        <w:gridCol w:w="981"/>
        <w:gridCol w:w="1521"/>
        <w:gridCol w:w="1036"/>
        <w:gridCol w:w="1615"/>
        <w:gridCol w:w="1088"/>
        <w:gridCol w:w="759"/>
      </w:tblGrid>
      <w:tr w:rsidR="00FA578B" w:rsidRPr="00FA578B" w:rsidTr="00FA578B">
        <w:trPr>
          <w:trHeight w:val="570"/>
        </w:trPr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39" w:history="1">
              <w:r w:rsidRPr="00FA578B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Строки баланса    </w:t>
              </w:r>
            </w:hyperlink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Номера строк баланса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Уголь 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Сырая нефть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Нефтепродукты 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Природный газ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Прочее твердое топливо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Гидроэнергия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Атомная энергия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Электричество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Тепловая энергия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</w:tr>
      <w:tr w:rsidR="00FA578B" w:rsidRPr="00FA578B" w:rsidTr="00FA578B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578B" w:rsidRPr="00FA578B" w:rsidRDefault="00FA578B" w:rsidP="00FA57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578B" w:rsidRPr="00FA578B" w:rsidRDefault="00FA578B" w:rsidP="00FA57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578B" w:rsidRPr="00FA578B" w:rsidRDefault="00FA578B" w:rsidP="00FA57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578B" w:rsidRPr="00FA578B" w:rsidRDefault="00FA578B" w:rsidP="00FA57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578B" w:rsidRPr="00FA578B" w:rsidRDefault="00FA578B" w:rsidP="00FA57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578B" w:rsidRPr="00FA578B" w:rsidRDefault="00FA578B" w:rsidP="00FA57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578B" w:rsidRPr="00FA578B" w:rsidRDefault="00FA578B" w:rsidP="00FA57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578B" w:rsidRPr="00FA578B" w:rsidRDefault="00FA578B" w:rsidP="00FA57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578B" w:rsidRPr="00FA578B" w:rsidRDefault="00FA578B" w:rsidP="00FA57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578B" w:rsidRPr="00FA578B" w:rsidRDefault="00FA578B" w:rsidP="00FA57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A578B" w:rsidRPr="00FA578B" w:rsidTr="00FA578B">
        <w:trPr>
          <w:trHeight w:val="20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2 013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2 013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2 013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2 013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2 013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2 013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2 013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2 013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2 013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2 013</w:t>
            </w:r>
          </w:p>
        </w:tc>
      </w:tr>
      <w:tr w:rsidR="00FA578B" w:rsidRPr="00FA578B" w:rsidTr="00FA578B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Производство энергетических ресурсов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809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809</w:t>
            </w:r>
          </w:p>
        </w:tc>
      </w:tr>
      <w:tr w:rsidR="00FA578B" w:rsidRPr="00FA578B" w:rsidTr="00FA578B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Ввоз               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2 029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249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2 435</w:t>
            </w:r>
          </w:p>
        </w:tc>
      </w:tr>
      <w:tr w:rsidR="00FA578B" w:rsidRPr="00FA578B" w:rsidTr="00FA578B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Вывоз              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Изменение запасов  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968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980</w:t>
            </w:r>
          </w:p>
        </w:tc>
      </w:tr>
      <w:tr w:rsidR="00FA578B" w:rsidRPr="00FA578B" w:rsidTr="00FA578B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Потребление первичной энергии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2997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249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809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4224</w:t>
            </w:r>
          </w:p>
        </w:tc>
      </w:tr>
      <w:tr w:rsidR="00FA578B" w:rsidRPr="00FA578B" w:rsidTr="00FA578B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Статистическое расхождение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Производство электрической энергии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Производство тепловой энергии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-2 997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-81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-142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-3 220</w:t>
            </w:r>
          </w:p>
        </w:tc>
      </w:tr>
      <w:tr w:rsidR="00FA578B" w:rsidRPr="00FA578B" w:rsidTr="00FA578B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Теплоэлектростанции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8.1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Котельные          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8.2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-2 997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-81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-142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-3 220</w:t>
            </w:r>
          </w:p>
        </w:tc>
      </w:tr>
      <w:tr w:rsidR="00FA578B" w:rsidRPr="00FA578B" w:rsidTr="00FA578B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578B">
              <w:rPr>
                <w:rFonts w:ascii="Times New Roman" w:eastAsia="Calibri" w:hAnsi="Times New Roman" w:cs="Times New Roman"/>
              </w:rPr>
              <w:t>Электрокотельные</w:t>
            </w:r>
            <w:proofErr w:type="spellEnd"/>
            <w:r w:rsidRPr="00FA578B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FA578B">
              <w:rPr>
                <w:rFonts w:ascii="Times New Roman" w:eastAsia="Calibri" w:hAnsi="Times New Roman" w:cs="Times New Roman"/>
              </w:rPr>
              <w:t>теплоутилизационные</w:t>
            </w:r>
            <w:proofErr w:type="spellEnd"/>
            <w:r w:rsidRPr="00FA578B">
              <w:rPr>
                <w:rFonts w:ascii="Times New Roman" w:eastAsia="Calibri" w:hAnsi="Times New Roman" w:cs="Times New Roman"/>
              </w:rPr>
              <w:t xml:space="preserve"> установки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8.3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Преобразование топлива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Переработка нефти  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Переработка газа   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9.2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Обогащение угля    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9.3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Собственные нужды  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-21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-21</w:t>
            </w:r>
          </w:p>
        </w:tc>
      </w:tr>
      <w:tr w:rsidR="00FA578B" w:rsidRPr="00FA578B" w:rsidTr="00FA578B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Потери при передаче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-94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-94</w:t>
            </w:r>
          </w:p>
        </w:tc>
      </w:tr>
      <w:tr w:rsidR="00FA578B" w:rsidRPr="00FA578B" w:rsidTr="00FA578B">
        <w:trPr>
          <w:trHeight w:val="20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Конечное потребление энергетических ресурсов   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573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889</w:t>
            </w:r>
          </w:p>
        </w:tc>
      </w:tr>
      <w:tr w:rsidR="00FA578B" w:rsidRPr="00FA578B" w:rsidTr="00FA578B">
        <w:trPr>
          <w:trHeight w:val="20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Сельское хозяйство, рыболовство и </w:t>
            </w:r>
            <w:proofErr w:type="spellStart"/>
            <w:proofErr w:type="gramStart"/>
            <w:r w:rsidRPr="00FA578B">
              <w:rPr>
                <w:rFonts w:ascii="Times New Roman" w:eastAsia="Calibri" w:hAnsi="Times New Roman" w:cs="Times New Roman"/>
              </w:rPr>
              <w:t>и</w:t>
            </w:r>
            <w:proofErr w:type="spellEnd"/>
            <w:proofErr w:type="gramEnd"/>
            <w:r w:rsidRPr="00FA578B">
              <w:rPr>
                <w:rFonts w:ascii="Times New Roman" w:eastAsia="Calibri" w:hAnsi="Times New Roman" w:cs="Times New Roman"/>
              </w:rPr>
              <w:t xml:space="preserve"> рыбоводство    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Промышленность     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Строительство      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Транспорт и связь  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Железнодорожный    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Трубопроводный     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Автомобильный      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Прочий             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16.4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A578B" w:rsidRPr="00FA578B" w:rsidTr="00FA578B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Сфера услуг        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152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187</w:t>
            </w:r>
          </w:p>
        </w:tc>
      </w:tr>
      <w:tr w:rsidR="00FA578B" w:rsidRPr="00FA578B" w:rsidTr="00FA578B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Население                           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278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278</w:t>
            </w:r>
          </w:p>
        </w:tc>
      </w:tr>
      <w:tr w:rsidR="00FA578B" w:rsidRPr="00FA578B" w:rsidTr="00FA578B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A578B">
              <w:rPr>
                <w:rFonts w:ascii="Times New Roman" w:eastAsia="Calibri" w:hAnsi="Times New Roman" w:cs="Times New Roman"/>
              </w:rPr>
              <w:t>Бюджетофинансируемым</w:t>
            </w:r>
            <w:proofErr w:type="spellEnd"/>
            <w:r w:rsidRPr="00FA578B">
              <w:rPr>
                <w:rFonts w:ascii="Times New Roman" w:eastAsia="Calibri" w:hAnsi="Times New Roman" w:cs="Times New Roman"/>
              </w:rPr>
              <w:t xml:space="preserve"> организациям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143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320</w:t>
            </w:r>
          </w:p>
        </w:tc>
      </w:tr>
      <w:tr w:rsidR="00FA578B" w:rsidRPr="00FA578B" w:rsidTr="00FA578B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Прочим потребителям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96</w:t>
            </w:r>
          </w:p>
        </w:tc>
      </w:tr>
      <w:tr w:rsidR="00FA578B" w:rsidRPr="00FA578B" w:rsidTr="00FA578B">
        <w:trPr>
          <w:trHeight w:val="20"/>
        </w:trPr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 xml:space="preserve">Использование топливно-энергетических  ресурсов в качестве сырья и на   </w:t>
            </w:r>
            <w:proofErr w:type="spellStart"/>
            <w:r w:rsidRPr="00FA578B">
              <w:rPr>
                <w:rFonts w:ascii="Times New Roman" w:eastAsia="Calibri" w:hAnsi="Times New Roman" w:cs="Times New Roman"/>
              </w:rPr>
              <w:t>нетопливные</w:t>
            </w:r>
            <w:proofErr w:type="spellEnd"/>
            <w:r w:rsidRPr="00FA578B">
              <w:rPr>
                <w:rFonts w:ascii="Times New Roman" w:eastAsia="Calibri" w:hAnsi="Times New Roman" w:cs="Times New Roman"/>
              </w:rPr>
              <w:t xml:space="preserve"> нужды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78B" w:rsidRPr="00FA578B" w:rsidRDefault="00FA578B" w:rsidP="00FA578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578B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8"/>
          <w:lang w:eastAsia="en-US"/>
        </w:rPr>
      </w:pPr>
      <w:r w:rsidRPr="00FA578B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 xml:space="preserve">Примечания. </w:t>
      </w:r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i/>
          <w:sz w:val="24"/>
          <w:szCs w:val="28"/>
          <w:lang w:eastAsia="en-US"/>
        </w:rPr>
      </w:pPr>
      <w:r w:rsidRPr="00FA578B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>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</w:t>
      </w:r>
      <w:proofErr w:type="gramStart"/>
      <w:r w:rsidRPr="00FA578B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>ч</w:t>
      </w:r>
      <w:proofErr w:type="gramEnd"/>
      <w:r w:rsidRPr="00FA578B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>, Гкал), на соответствующие коэффициенты пересчета в условное топливо, приведенные в Приложении 11.</w:t>
      </w:r>
    </w:p>
    <w:p w:rsidR="00FA578B" w:rsidRPr="00FA578B" w:rsidRDefault="00FA578B" w:rsidP="00FA578B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sectPr w:rsidR="00FA578B" w:rsidRPr="00FA578B">
          <w:pgSz w:w="16838" w:h="11906" w:orient="landscape"/>
          <w:pgMar w:top="1134" w:right="709" w:bottom="851" w:left="1134" w:header="709" w:footer="709" w:gutter="0"/>
          <w:cols w:space="720"/>
        </w:sectPr>
      </w:pPr>
    </w:p>
    <w:p w:rsidR="00FA578B" w:rsidRPr="00FA578B" w:rsidRDefault="00FA578B" w:rsidP="00FA578B">
      <w:pPr>
        <w:pageBreakBefore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24" w:name="_Toc346007636"/>
      <w:bookmarkStart w:id="25" w:name="_Toc395627338"/>
      <w:r w:rsidRPr="00FA5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ПРИЛОЖЕНИЕ 11.</w:t>
      </w:r>
      <w:bookmarkStart w:id="26" w:name="_Toc346007637"/>
      <w:bookmarkEnd w:id="24"/>
      <w:r w:rsidRPr="00FA57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КОЭФФИЦИЕНТЫ ПЕРЕСЧЕТА ТОПЛИВА И ЭНЕРГИИ В УСЛОВНОЕ ТОПЛИВО</w:t>
      </w:r>
      <w:bookmarkEnd w:id="25"/>
      <w:bookmarkEnd w:id="26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614"/>
        <w:gridCol w:w="1497"/>
        <w:gridCol w:w="2843"/>
      </w:tblGrid>
      <w:tr w:rsidR="00FA578B" w:rsidRPr="00FA578B" w:rsidTr="00FA578B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578B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FA578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FA578B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578B">
              <w:rPr>
                <w:rFonts w:ascii="Times New Roman" w:eastAsia="Times New Roman" w:hAnsi="Times New Roman" w:cs="Times New Roman"/>
                <w:b/>
              </w:rPr>
              <w:t>Виды ТЭР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578B">
              <w:rPr>
                <w:rFonts w:ascii="Times New Roman" w:eastAsia="Times New Roman" w:hAnsi="Times New Roman" w:cs="Times New Roman"/>
                <w:b/>
              </w:rPr>
              <w:t>Единицы</w:t>
            </w:r>
          </w:p>
          <w:p w:rsidR="00FA578B" w:rsidRPr="00FA578B" w:rsidRDefault="00FA578B" w:rsidP="00FA57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578B">
              <w:rPr>
                <w:rFonts w:ascii="Times New Roman" w:eastAsia="Times New Roman" w:hAnsi="Times New Roman" w:cs="Times New Roman"/>
                <w:b/>
              </w:rPr>
              <w:t>измерения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578B">
              <w:rPr>
                <w:rFonts w:ascii="Times New Roman" w:eastAsia="Times New Roman" w:hAnsi="Times New Roman" w:cs="Times New Roman"/>
                <w:b/>
              </w:rPr>
              <w:t>Коэффициенты пересчета в условное топливо по угольному эквиваленту</w:t>
            </w:r>
          </w:p>
        </w:tc>
      </w:tr>
      <w:tr w:rsidR="00FA578B" w:rsidRPr="00FA578B" w:rsidTr="00FA578B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78B" w:rsidRPr="00FA578B" w:rsidRDefault="00FA578B" w:rsidP="00FA57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Уголь каменный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0,768</w:t>
            </w:r>
          </w:p>
        </w:tc>
      </w:tr>
      <w:tr w:rsidR="00FA578B" w:rsidRPr="00FA578B" w:rsidTr="00FA578B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78B" w:rsidRPr="00FA578B" w:rsidRDefault="00FA578B" w:rsidP="00FA57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Уголь бурый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0,467</w:t>
            </w:r>
          </w:p>
        </w:tc>
      </w:tr>
      <w:tr w:rsidR="00FA578B" w:rsidRPr="00FA578B" w:rsidTr="00FA578B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78B" w:rsidRPr="00FA578B" w:rsidRDefault="00FA578B" w:rsidP="00FA57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Сланцы горючие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0,300</w:t>
            </w:r>
          </w:p>
        </w:tc>
      </w:tr>
      <w:tr w:rsidR="00FA578B" w:rsidRPr="00FA578B" w:rsidTr="00FA578B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78B" w:rsidRPr="00FA578B" w:rsidRDefault="00FA578B" w:rsidP="00FA57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Торф топливный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0,340</w:t>
            </w:r>
          </w:p>
        </w:tc>
      </w:tr>
      <w:tr w:rsidR="00FA578B" w:rsidRPr="00FA578B" w:rsidTr="00FA578B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78B" w:rsidRPr="00FA578B" w:rsidRDefault="00FA578B" w:rsidP="00FA57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Дрова для отопления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куб. м (</w:t>
            </w:r>
            <w:proofErr w:type="spellStart"/>
            <w:r w:rsidRPr="00FA578B">
              <w:rPr>
                <w:rFonts w:ascii="Times New Roman" w:eastAsia="Times New Roman" w:hAnsi="Times New Roman" w:cs="Times New Roman"/>
              </w:rPr>
              <w:t>плотн</w:t>
            </w:r>
            <w:proofErr w:type="spellEnd"/>
            <w:r w:rsidRPr="00FA578B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0,266</w:t>
            </w:r>
          </w:p>
        </w:tc>
      </w:tr>
      <w:tr w:rsidR="00FA578B" w:rsidRPr="00FA578B" w:rsidTr="00FA578B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78B" w:rsidRPr="00FA578B" w:rsidRDefault="00FA578B" w:rsidP="00FA57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Нефть, включая газовый конденсат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1,430</w:t>
            </w:r>
          </w:p>
        </w:tc>
      </w:tr>
      <w:tr w:rsidR="00FA578B" w:rsidRPr="00FA578B" w:rsidTr="00FA578B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78B" w:rsidRPr="00FA578B" w:rsidRDefault="00FA578B" w:rsidP="00FA57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Газ горючий природный (естественный)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тыс. куб. м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1,154</w:t>
            </w:r>
          </w:p>
        </w:tc>
      </w:tr>
      <w:tr w:rsidR="00FA578B" w:rsidRPr="00FA578B" w:rsidTr="00FA578B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78B" w:rsidRPr="00FA578B" w:rsidRDefault="00FA578B" w:rsidP="00FA57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Кокс металлургический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0,990</w:t>
            </w:r>
          </w:p>
        </w:tc>
      </w:tr>
      <w:tr w:rsidR="00FA578B" w:rsidRPr="00FA578B" w:rsidTr="00FA578B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78B" w:rsidRPr="00FA578B" w:rsidRDefault="00FA578B" w:rsidP="00FA57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Брикеты угольные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0,605</w:t>
            </w:r>
          </w:p>
        </w:tc>
      </w:tr>
      <w:tr w:rsidR="00FA578B" w:rsidRPr="00FA578B" w:rsidTr="00FA578B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78B" w:rsidRPr="00FA578B" w:rsidRDefault="00FA578B" w:rsidP="00FA57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 xml:space="preserve">Брикеты и </w:t>
            </w:r>
            <w:proofErr w:type="gramStart"/>
            <w:r w:rsidRPr="00FA578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A578B">
              <w:rPr>
                <w:rFonts w:ascii="Times New Roman" w:eastAsia="Times New Roman" w:hAnsi="Times New Roman" w:cs="Times New Roman"/>
              </w:rPr>
              <w:t>/брикеты торфяные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0,600</w:t>
            </w:r>
          </w:p>
        </w:tc>
      </w:tr>
      <w:tr w:rsidR="00FA578B" w:rsidRPr="00FA578B" w:rsidTr="00FA578B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78B" w:rsidRPr="00FA578B" w:rsidRDefault="00FA578B" w:rsidP="00FA57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Мазут топочный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1,370</w:t>
            </w:r>
          </w:p>
        </w:tc>
      </w:tr>
      <w:tr w:rsidR="00FA578B" w:rsidRPr="00FA578B" w:rsidTr="00FA578B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78B" w:rsidRPr="00FA578B" w:rsidRDefault="00FA578B" w:rsidP="00FA57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Мазут флотский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1,430</w:t>
            </w:r>
          </w:p>
        </w:tc>
      </w:tr>
      <w:tr w:rsidR="00FA578B" w:rsidRPr="00FA578B" w:rsidTr="00FA578B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78B" w:rsidRPr="00FA578B" w:rsidRDefault="00FA578B" w:rsidP="00FA57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Топливо печное бытовое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1,450</w:t>
            </w:r>
          </w:p>
        </w:tc>
      </w:tr>
      <w:tr w:rsidR="00FA578B" w:rsidRPr="00FA578B" w:rsidTr="00FA578B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78B" w:rsidRPr="00FA578B" w:rsidRDefault="00FA578B" w:rsidP="00FA57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Керосин для технических целей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1,470</w:t>
            </w:r>
          </w:p>
        </w:tc>
      </w:tr>
      <w:tr w:rsidR="00FA578B" w:rsidRPr="00FA578B" w:rsidTr="00FA578B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78B" w:rsidRPr="00FA578B" w:rsidRDefault="00FA578B" w:rsidP="00FA57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Керосин осветительный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1,470</w:t>
            </w:r>
          </w:p>
        </w:tc>
      </w:tr>
      <w:tr w:rsidR="00FA578B" w:rsidRPr="00FA578B" w:rsidTr="00FA578B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78B" w:rsidRPr="00FA578B" w:rsidRDefault="00FA578B" w:rsidP="00FA57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Газ горючий искусственный коксовый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тыс. куб. м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0,570</w:t>
            </w:r>
          </w:p>
        </w:tc>
      </w:tr>
      <w:tr w:rsidR="00FA578B" w:rsidRPr="00FA578B" w:rsidTr="00FA578B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78B" w:rsidRPr="00FA578B" w:rsidRDefault="00FA578B" w:rsidP="00FA57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Газ нефтеперерабатывающих предприятий сухой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тыс. куб. м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1,500</w:t>
            </w:r>
          </w:p>
        </w:tc>
      </w:tr>
      <w:tr w:rsidR="00FA578B" w:rsidRPr="00FA578B" w:rsidTr="00FA578B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78B" w:rsidRPr="00FA578B" w:rsidRDefault="00FA578B" w:rsidP="00FA57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Газ сжиженный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тыс. куб. м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1,570</w:t>
            </w:r>
          </w:p>
        </w:tc>
      </w:tr>
      <w:tr w:rsidR="00FA578B" w:rsidRPr="00FA578B" w:rsidTr="00FA578B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78B" w:rsidRPr="00FA578B" w:rsidRDefault="00FA578B" w:rsidP="00FA57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Топливо дизельное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1,450</w:t>
            </w:r>
          </w:p>
        </w:tc>
      </w:tr>
      <w:tr w:rsidR="00FA578B" w:rsidRPr="00FA578B" w:rsidTr="00FA578B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78B" w:rsidRPr="00FA578B" w:rsidRDefault="00FA578B" w:rsidP="00FA57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Топливо моторное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1,430</w:t>
            </w:r>
          </w:p>
        </w:tc>
      </w:tr>
      <w:tr w:rsidR="00FA578B" w:rsidRPr="00FA578B" w:rsidTr="00FA578B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78B" w:rsidRPr="00FA578B" w:rsidRDefault="00FA578B" w:rsidP="00FA57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Бензин автомобильный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1,490</w:t>
            </w:r>
          </w:p>
        </w:tc>
      </w:tr>
      <w:tr w:rsidR="00FA578B" w:rsidRPr="00FA578B" w:rsidTr="00FA578B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78B" w:rsidRPr="00FA578B" w:rsidRDefault="00FA578B" w:rsidP="00FA57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Бензин авиационный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1,490</w:t>
            </w:r>
          </w:p>
        </w:tc>
      </w:tr>
      <w:tr w:rsidR="00FA578B" w:rsidRPr="00FA578B" w:rsidTr="00FA578B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78B" w:rsidRPr="00FA578B" w:rsidRDefault="00FA578B" w:rsidP="00FA57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Топливо для реактивных двигателей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1,470</w:t>
            </w:r>
          </w:p>
        </w:tc>
      </w:tr>
      <w:tr w:rsidR="00FA578B" w:rsidRPr="00FA578B" w:rsidTr="00FA578B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78B" w:rsidRPr="00FA578B" w:rsidRDefault="00FA578B" w:rsidP="00FA57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78B">
              <w:rPr>
                <w:rFonts w:ascii="Times New Roman" w:eastAsia="Times New Roman" w:hAnsi="Times New Roman" w:cs="Times New Roman"/>
              </w:rPr>
              <w:t>Нефтебитум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1,350</w:t>
            </w:r>
          </w:p>
        </w:tc>
      </w:tr>
      <w:tr w:rsidR="00FA578B" w:rsidRPr="00FA578B" w:rsidTr="00FA578B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78B" w:rsidRPr="00FA578B" w:rsidRDefault="00FA578B" w:rsidP="00FA57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Газ горючий искусственный доменный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тыс. куб. м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0,430</w:t>
            </w:r>
          </w:p>
        </w:tc>
      </w:tr>
      <w:tr w:rsidR="00FA578B" w:rsidRPr="00FA578B" w:rsidTr="00FA578B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78B" w:rsidRPr="00FA578B" w:rsidRDefault="00FA578B" w:rsidP="00FA57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Электроэнергия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 xml:space="preserve">тыс. </w:t>
            </w:r>
            <w:proofErr w:type="spellStart"/>
            <w:r w:rsidRPr="00FA578B">
              <w:rPr>
                <w:rFonts w:ascii="Times New Roman" w:eastAsia="Times New Roman" w:hAnsi="Times New Roman" w:cs="Times New Roman"/>
              </w:rPr>
              <w:t>кВт</w:t>
            </w:r>
            <w:proofErr w:type="gramStart"/>
            <w:r w:rsidRPr="00FA578B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0,3445</w:t>
            </w:r>
          </w:p>
        </w:tc>
      </w:tr>
      <w:tr w:rsidR="00FA578B" w:rsidRPr="00FA578B" w:rsidTr="00FA578B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78B" w:rsidRPr="00FA578B" w:rsidRDefault="00FA578B" w:rsidP="00FA57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78B">
              <w:rPr>
                <w:rFonts w:ascii="Times New Roman" w:eastAsia="Times New Roman" w:hAnsi="Times New Roman" w:cs="Times New Roman"/>
              </w:rPr>
              <w:t>Теплоэнергия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Гкал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0,1486</w:t>
            </w:r>
          </w:p>
        </w:tc>
      </w:tr>
      <w:tr w:rsidR="00FA578B" w:rsidRPr="00FA578B" w:rsidTr="00FA578B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78B" w:rsidRPr="00FA578B" w:rsidRDefault="00FA578B" w:rsidP="00FA57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Гидроэнергия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 xml:space="preserve">тыс. </w:t>
            </w:r>
            <w:proofErr w:type="spellStart"/>
            <w:r w:rsidRPr="00FA578B">
              <w:rPr>
                <w:rFonts w:ascii="Times New Roman" w:eastAsia="Times New Roman" w:hAnsi="Times New Roman" w:cs="Times New Roman"/>
              </w:rPr>
              <w:t>кВт</w:t>
            </w:r>
            <w:proofErr w:type="gramStart"/>
            <w:r w:rsidRPr="00FA578B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0,3445</w:t>
            </w:r>
          </w:p>
        </w:tc>
      </w:tr>
      <w:tr w:rsidR="00FA578B" w:rsidRPr="00FA578B" w:rsidTr="00FA578B">
        <w:trPr>
          <w:cantSplit/>
          <w:trHeight w:val="3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78B" w:rsidRPr="00FA578B" w:rsidRDefault="00FA578B" w:rsidP="00FA57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Атомная энергия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 xml:space="preserve">тыс. </w:t>
            </w:r>
            <w:proofErr w:type="spellStart"/>
            <w:r w:rsidRPr="00FA578B">
              <w:rPr>
                <w:rFonts w:ascii="Times New Roman" w:eastAsia="Times New Roman" w:hAnsi="Times New Roman" w:cs="Times New Roman"/>
              </w:rPr>
              <w:t>кВт</w:t>
            </w:r>
            <w:proofErr w:type="gramStart"/>
            <w:r w:rsidRPr="00FA578B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578B" w:rsidRPr="00FA578B" w:rsidRDefault="00FA578B" w:rsidP="00FA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78B">
              <w:rPr>
                <w:rFonts w:ascii="Times New Roman" w:eastAsia="Times New Roman" w:hAnsi="Times New Roman" w:cs="Times New Roman"/>
              </w:rPr>
              <w:t>0,3445</w:t>
            </w:r>
          </w:p>
        </w:tc>
      </w:tr>
    </w:tbl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Постановления</w:t>
      </w:r>
      <w:proofErr w:type="gramEnd"/>
      <w:r w:rsidRPr="00FA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Государственного комитета Российской Федерации по статистике от 23 июня 1999 г. № 46 «Об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практикой»</w:t>
      </w:r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578B" w:rsidRPr="00FA578B" w:rsidRDefault="00FA578B" w:rsidP="00FA578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FA578B" w:rsidRPr="00383FC9" w:rsidRDefault="00FA578B" w:rsidP="00383F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A578B" w:rsidRPr="00383FC9" w:rsidSect="0098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F5" w:rsidRDefault="00D344F5" w:rsidP="00FA578B">
      <w:pPr>
        <w:spacing w:after="0" w:line="240" w:lineRule="auto"/>
      </w:pPr>
      <w:r>
        <w:separator/>
      </w:r>
    </w:p>
  </w:endnote>
  <w:endnote w:type="continuationSeparator" w:id="0">
    <w:p w:rsidR="00D344F5" w:rsidRDefault="00D344F5" w:rsidP="00FA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F5" w:rsidRDefault="00D344F5" w:rsidP="00FA578B">
      <w:pPr>
        <w:spacing w:after="0" w:line="240" w:lineRule="auto"/>
      </w:pPr>
      <w:r>
        <w:separator/>
      </w:r>
    </w:p>
  </w:footnote>
  <w:footnote w:type="continuationSeparator" w:id="0">
    <w:p w:rsidR="00D344F5" w:rsidRDefault="00D344F5" w:rsidP="00FA578B">
      <w:pPr>
        <w:spacing w:after="0" w:line="240" w:lineRule="auto"/>
      </w:pPr>
      <w:r>
        <w:continuationSeparator/>
      </w:r>
    </w:p>
  </w:footnote>
  <w:footnote w:id="1">
    <w:p w:rsidR="00FA578B" w:rsidRDefault="00FA578B" w:rsidP="00FA578B">
      <w:pPr>
        <w:pStyle w:val="ab"/>
      </w:pPr>
      <w:r>
        <w:rPr>
          <w:rStyle w:val="afa"/>
        </w:rPr>
        <w:footnoteRef/>
      </w:r>
      <w:r>
        <w:t xml:space="preserve"> </w:t>
      </w:r>
      <w:proofErr w:type="gramStart"/>
      <w:r>
        <w:t>В состав первичных топливно-энергетических ресурсов (ПТЭР) входят природное топливо (уголь, природный газ, дрова и прочие виды природного топлива), продукты нефтепереработки, поступившие из-за пределов городского округа (газ сжиженный, бензины автомобильные, керосины, дизельное топливо, мазут, прочие виды нефтепродуктов), продукты переработки угля (кокс и коксовая мелочь), привезенные со стороны, а также тепловая и электрическая энергия, вырабатываемая за пределами городского округа, приведенная к условному</w:t>
      </w:r>
      <w:proofErr w:type="gramEnd"/>
      <w:r>
        <w:t xml:space="preserve"> топливу.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EE2"/>
    <w:multiLevelType w:val="hybridMultilevel"/>
    <w:tmpl w:val="EC94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79399B"/>
    <w:multiLevelType w:val="hybridMultilevel"/>
    <w:tmpl w:val="7082BB98"/>
    <w:lvl w:ilvl="0" w:tplc="49ACCD5E">
      <w:start w:val="1"/>
      <w:numFmt w:val="bullet"/>
      <w:pStyle w:val="a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AC"/>
    <w:rsid w:val="002000AC"/>
    <w:rsid w:val="002A494E"/>
    <w:rsid w:val="00317619"/>
    <w:rsid w:val="0035317D"/>
    <w:rsid w:val="00383FC9"/>
    <w:rsid w:val="00603E9B"/>
    <w:rsid w:val="00621EBD"/>
    <w:rsid w:val="0074458A"/>
    <w:rsid w:val="00776D0F"/>
    <w:rsid w:val="007A193A"/>
    <w:rsid w:val="00810D2B"/>
    <w:rsid w:val="00980CB6"/>
    <w:rsid w:val="009B4FB5"/>
    <w:rsid w:val="00A742D2"/>
    <w:rsid w:val="00A74C08"/>
    <w:rsid w:val="00D344F5"/>
    <w:rsid w:val="00D55A5A"/>
    <w:rsid w:val="00E51F3F"/>
    <w:rsid w:val="00FA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FA5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000A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2000A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2000A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0"/>
    <w:next w:val="a0"/>
    <w:link w:val="50"/>
    <w:qFormat/>
    <w:rsid w:val="002000A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FA578B"/>
    <w:pPr>
      <w:autoSpaceDE w:val="0"/>
      <w:autoSpaceDN w:val="0"/>
      <w:adjustRightInd w:val="0"/>
      <w:spacing w:before="240" w:after="60" w:line="240" w:lineRule="auto"/>
      <w:ind w:firstLine="851"/>
      <w:jc w:val="both"/>
      <w:outlineLvl w:val="5"/>
    </w:pPr>
    <w:rPr>
      <w:rFonts w:ascii="Times New Roman" w:eastAsia="Times New Roman" w:hAnsi="Times New Roman" w:cs="Times New Roman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20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1"/>
    <w:uiPriority w:val="20"/>
    <w:qFormat/>
    <w:rsid w:val="002000AC"/>
    <w:rPr>
      <w:i/>
      <w:iCs/>
    </w:rPr>
  </w:style>
  <w:style w:type="character" w:styleId="a6">
    <w:name w:val="Strong"/>
    <w:basedOn w:val="a1"/>
    <w:uiPriority w:val="99"/>
    <w:qFormat/>
    <w:rsid w:val="002000AC"/>
    <w:rPr>
      <w:b/>
      <w:bCs/>
    </w:rPr>
  </w:style>
  <w:style w:type="character" w:customStyle="1" w:styleId="20">
    <w:name w:val="Заголовок 2 Знак"/>
    <w:basedOn w:val="a1"/>
    <w:link w:val="2"/>
    <w:uiPriority w:val="99"/>
    <w:rsid w:val="002000AC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30">
    <w:name w:val="Заголовок 3 Знак"/>
    <w:basedOn w:val="a1"/>
    <w:link w:val="3"/>
    <w:uiPriority w:val="99"/>
    <w:rsid w:val="002000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000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000A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Balloon Text"/>
    <w:basedOn w:val="a0"/>
    <w:link w:val="a8"/>
    <w:uiPriority w:val="99"/>
    <w:semiHidden/>
    <w:unhideWhenUsed/>
    <w:rsid w:val="0020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000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00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1"/>
    <w:uiPriority w:val="99"/>
    <w:unhideWhenUsed/>
    <w:rsid w:val="00D55A5A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9"/>
    <w:rsid w:val="00FA5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semiHidden/>
    <w:rsid w:val="00FA578B"/>
    <w:rPr>
      <w:rFonts w:ascii="Times New Roman" w:eastAsia="Times New Roman" w:hAnsi="Times New Roman" w:cs="Times New Roman"/>
      <w:b/>
      <w:bCs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FA578B"/>
  </w:style>
  <w:style w:type="character" w:styleId="aa">
    <w:name w:val="FollowedHyperlink"/>
    <w:uiPriority w:val="99"/>
    <w:semiHidden/>
    <w:unhideWhenUsed/>
    <w:rsid w:val="00FA578B"/>
    <w:rPr>
      <w:rFonts w:ascii="Times New Roman" w:hAnsi="Times New Roman" w:cs="Times New Roman" w:hint="default"/>
      <w:color w:val="800080"/>
      <w:u w:val="single"/>
    </w:rPr>
  </w:style>
  <w:style w:type="paragraph" w:styleId="12">
    <w:name w:val="toc 1"/>
    <w:basedOn w:val="a0"/>
    <w:next w:val="a0"/>
    <w:autoRedefine/>
    <w:uiPriority w:val="99"/>
    <w:semiHidden/>
    <w:unhideWhenUsed/>
    <w:rsid w:val="00FA578B"/>
    <w:pPr>
      <w:tabs>
        <w:tab w:val="right" w:leader="dot" w:pos="9923"/>
      </w:tabs>
      <w:autoSpaceDE w:val="0"/>
      <w:autoSpaceDN w:val="0"/>
      <w:adjustRightInd w:val="0"/>
      <w:spacing w:before="120" w:after="120" w:line="240" w:lineRule="auto"/>
      <w:ind w:right="-2"/>
    </w:pPr>
    <w:rPr>
      <w:rFonts w:ascii="Times New Roman" w:eastAsia="Calibri" w:hAnsi="Times New Roman" w:cs="Times New Roman"/>
      <w:noProof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99"/>
    <w:semiHidden/>
    <w:unhideWhenUsed/>
    <w:rsid w:val="00FA578B"/>
    <w:pPr>
      <w:tabs>
        <w:tab w:val="right" w:leader="dot" w:pos="9923"/>
      </w:tabs>
      <w:autoSpaceDE w:val="0"/>
      <w:autoSpaceDN w:val="0"/>
      <w:adjustRightInd w:val="0"/>
      <w:spacing w:before="120" w:after="120" w:line="240" w:lineRule="auto"/>
      <w:ind w:left="993" w:hanging="567"/>
    </w:pPr>
    <w:rPr>
      <w:rFonts w:ascii="Times New Roman" w:eastAsia="Calibri" w:hAnsi="Times New Roman" w:cs="Times New Roman"/>
      <w:noProof/>
      <w:sz w:val="28"/>
      <w:szCs w:val="28"/>
      <w:lang w:eastAsia="en-US"/>
    </w:rPr>
  </w:style>
  <w:style w:type="paragraph" w:styleId="31">
    <w:name w:val="toc 3"/>
    <w:basedOn w:val="a0"/>
    <w:next w:val="a0"/>
    <w:autoRedefine/>
    <w:uiPriority w:val="99"/>
    <w:semiHidden/>
    <w:unhideWhenUsed/>
    <w:rsid w:val="00FA578B"/>
    <w:pPr>
      <w:tabs>
        <w:tab w:val="left" w:pos="142"/>
        <w:tab w:val="right" w:leader="dot" w:pos="9923"/>
      </w:tabs>
      <w:autoSpaceDE w:val="0"/>
      <w:autoSpaceDN w:val="0"/>
      <w:adjustRightInd w:val="0"/>
      <w:spacing w:after="0"/>
      <w:ind w:right="-2" w:firstLine="567"/>
      <w:jc w:val="both"/>
    </w:pPr>
    <w:rPr>
      <w:rFonts w:ascii="Times New Roman" w:eastAsia="Calibri" w:hAnsi="Times New Roman" w:cs="Times New Roman"/>
      <w:noProof/>
      <w:sz w:val="26"/>
      <w:szCs w:val="26"/>
      <w:lang w:eastAsia="en-US"/>
    </w:rPr>
  </w:style>
  <w:style w:type="paragraph" w:styleId="ab">
    <w:name w:val="footnote text"/>
    <w:basedOn w:val="a0"/>
    <w:link w:val="ac"/>
    <w:uiPriority w:val="99"/>
    <w:semiHidden/>
    <w:unhideWhenUsed/>
    <w:rsid w:val="00FA578B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1"/>
    <w:link w:val="ab"/>
    <w:uiPriority w:val="99"/>
    <w:semiHidden/>
    <w:rsid w:val="00FA578B"/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d">
    <w:name w:val="Верхний колонтитул Знак"/>
    <w:aliases w:val="ВерхКолонтитул Знак"/>
    <w:basedOn w:val="a1"/>
    <w:link w:val="ae"/>
    <w:uiPriority w:val="99"/>
    <w:semiHidden/>
    <w:locked/>
    <w:rsid w:val="00FA578B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3">
    <w:name w:val="ВерхКолонтитул1"/>
    <w:basedOn w:val="a0"/>
    <w:next w:val="ae"/>
    <w:uiPriority w:val="99"/>
    <w:semiHidden/>
    <w:unhideWhenUsed/>
    <w:rsid w:val="00FA578B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4">
    <w:name w:val="Верхний колонтитул Знак1"/>
    <w:aliases w:val="ВерхКолонтитул Знак1"/>
    <w:basedOn w:val="a1"/>
    <w:uiPriority w:val="99"/>
    <w:semiHidden/>
    <w:rsid w:val="00FA578B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">
    <w:name w:val="footer"/>
    <w:basedOn w:val="a0"/>
    <w:link w:val="af0"/>
    <w:uiPriority w:val="99"/>
    <w:semiHidden/>
    <w:unhideWhenUsed/>
    <w:rsid w:val="00FA578B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FA578B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1">
    <w:name w:val="caption"/>
    <w:basedOn w:val="a0"/>
    <w:next w:val="a0"/>
    <w:uiPriority w:val="99"/>
    <w:semiHidden/>
    <w:unhideWhenUsed/>
    <w:qFormat/>
    <w:rsid w:val="00FA578B"/>
    <w:pPr>
      <w:autoSpaceDE w:val="0"/>
      <w:autoSpaceDN w:val="0"/>
      <w:adjustRightInd w:val="0"/>
      <w:spacing w:after="0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2">
    <w:name w:val="Body Text"/>
    <w:basedOn w:val="a0"/>
    <w:link w:val="af3"/>
    <w:uiPriority w:val="99"/>
    <w:semiHidden/>
    <w:unhideWhenUsed/>
    <w:rsid w:val="00FA578B"/>
    <w:pPr>
      <w:autoSpaceDE w:val="0"/>
      <w:autoSpaceDN w:val="0"/>
      <w:adjustRightInd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uiPriority w:val="99"/>
    <w:semiHidden/>
    <w:rsid w:val="00FA578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0"/>
    <w:link w:val="af5"/>
    <w:uiPriority w:val="99"/>
    <w:semiHidden/>
    <w:unhideWhenUsed/>
    <w:rsid w:val="00FA578B"/>
    <w:pPr>
      <w:autoSpaceDE w:val="0"/>
      <w:autoSpaceDN w:val="0"/>
      <w:adjustRightInd w:val="0"/>
      <w:spacing w:after="120" w:line="240" w:lineRule="auto"/>
      <w:ind w:left="283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FA578B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FA578B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FA578B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0"/>
    <w:link w:val="25"/>
    <w:uiPriority w:val="99"/>
    <w:semiHidden/>
    <w:unhideWhenUsed/>
    <w:rsid w:val="00FA578B"/>
    <w:pPr>
      <w:autoSpaceDE w:val="0"/>
      <w:autoSpaceDN w:val="0"/>
      <w:adjustRightInd w:val="0"/>
      <w:spacing w:after="0" w:line="240" w:lineRule="auto"/>
      <w:ind w:left="72" w:firstLine="142"/>
      <w:jc w:val="both"/>
    </w:pPr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FA578B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af6">
    <w:name w:val="Plain Text"/>
    <w:basedOn w:val="a0"/>
    <w:link w:val="af7"/>
    <w:uiPriority w:val="99"/>
    <w:semiHidden/>
    <w:unhideWhenUsed/>
    <w:rsid w:val="00FA578B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Calibri" w:eastAsia="Calibri" w:hAnsi="Calibri" w:cs="Times New Roman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semiHidden/>
    <w:rsid w:val="00FA578B"/>
    <w:rPr>
      <w:rFonts w:ascii="Calibri" w:eastAsia="Calibri" w:hAnsi="Calibri" w:cs="Times New Roman"/>
      <w:szCs w:val="21"/>
      <w:lang w:eastAsia="en-US"/>
    </w:rPr>
  </w:style>
  <w:style w:type="paragraph" w:styleId="af8">
    <w:name w:val="No Spacing"/>
    <w:basedOn w:val="a0"/>
    <w:uiPriority w:val="99"/>
    <w:qFormat/>
    <w:rsid w:val="00FA578B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">
    <w:name w:val="List Paragraph"/>
    <w:basedOn w:val="a0"/>
    <w:uiPriority w:val="99"/>
    <w:qFormat/>
    <w:rsid w:val="00FA578B"/>
    <w:pPr>
      <w:numPr>
        <w:numId w:val="1"/>
      </w:numPr>
      <w:autoSpaceDE w:val="0"/>
      <w:autoSpaceDN w:val="0"/>
      <w:adjustRightInd w:val="0"/>
      <w:spacing w:after="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9">
    <w:name w:val="TOC Heading"/>
    <w:basedOn w:val="1"/>
    <w:next w:val="a0"/>
    <w:uiPriority w:val="99"/>
    <w:semiHidden/>
    <w:unhideWhenUsed/>
    <w:qFormat/>
    <w:rsid w:val="00FA578B"/>
    <w:pPr>
      <w:keepNext w:val="0"/>
      <w:keepLines w:val="0"/>
      <w:pageBreakBefore/>
      <w:suppressAutoHyphens/>
      <w:autoSpaceDE w:val="0"/>
      <w:autoSpaceDN w:val="0"/>
      <w:adjustRightInd w:val="0"/>
      <w:spacing w:before="0"/>
      <w:jc w:val="center"/>
      <w:outlineLvl w:val="9"/>
    </w:pPr>
    <w:rPr>
      <w:rFonts w:ascii="Times New Roman" w:eastAsia="Calibri" w:hAnsi="Times New Roman" w:cs="Times New Roman"/>
      <w:bCs w:val="0"/>
      <w:color w:val="auto"/>
    </w:rPr>
  </w:style>
  <w:style w:type="paragraph" w:customStyle="1" w:styleId="xl65">
    <w:name w:val="xl65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1FFFF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9">
    <w:name w:val="xl69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1FFFF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0"/>
    <w:uiPriority w:val="99"/>
    <w:rsid w:val="00FA578B"/>
    <w:pPr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0"/>
    <w:uiPriority w:val="99"/>
    <w:rsid w:val="00FA578B"/>
    <w:pPr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0"/>
    <w:uiPriority w:val="99"/>
    <w:rsid w:val="00FA57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77">
    <w:name w:val="xl77"/>
    <w:basedOn w:val="a0"/>
    <w:uiPriority w:val="99"/>
    <w:rsid w:val="00FA578B"/>
    <w:pPr>
      <w:pBdr>
        <w:left w:val="single" w:sz="4" w:space="0" w:color="auto"/>
        <w:bottom w:val="single" w:sz="4" w:space="0" w:color="auto"/>
      </w:pBdr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8">
    <w:name w:val="xl78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1FFFF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1FFFF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3">
    <w:name w:val="xl83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1FFFF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FA578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ind w:firstLineChars="100" w:firstLine="10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1FFFF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1FFFF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1FFFF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0"/>
    <w:uiPriority w:val="99"/>
    <w:rsid w:val="00FA57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0"/>
    <w:uiPriority w:val="99"/>
    <w:rsid w:val="00FA57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1A0C7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0"/>
    <w:uiPriority w:val="99"/>
    <w:rsid w:val="00FA57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0"/>
    <w:uiPriority w:val="99"/>
    <w:rsid w:val="00FA57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97">
    <w:name w:val="xl97"/>
    <w:basedOn w:val="a0"/>
    <w:uiPriority w:val="99"/>
    <w:rsid w:val="00FA57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98">
    <w:name w:val="xl98"/>
    <w:basedOn w:val="a0"/>
    <w:uiPriority w:val="99"/>
    <w:rsid w:val="00FA578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9">
    <w:name w:val="xl99"/>
    <w:basedOn w:val="a0"/>
    <w:uiPriority w:val="99"/>
    <w:rsid w:val="00FA578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0">
    <w:name w:val="xl100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1A0C7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0"/>
    <w:uiPriority w:val="99"/>
    <w:rsid w:val="00FA57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1A0C7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3">
    <w:name w:val="xl103"/>
    <w:basedOn w:val="a0"/>
    <w:uiPriority w:val="99"/>
    <w:rsid w:val="00FA57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4">
    <w:name w:val="xl104"/>
    <w:basedOn w:val="a0"/>
    <w:uiPriority w:val="99"/>
    <w:rsid w:val="00FA57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1A0C7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a0"/>
    <w:uiPriority w:val="99"/>
    <w:rsid w:val="00FA57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A5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A5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A5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uiPriority w:val="99"/>
    <w:rsid w:val="00FA578B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styleId="afa">
    <w:name w:val="footnote reference"/>
    <w:uiPriority w:val="99"/>
    <w:semiHidden/>
    <w:unhideWhenUsed/>
    <w:rsid w:val="00FA578B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semiHidden/>
    <w:unhideWhenUsed/>
    <w:rsid w:val="00FA578B"/>
    <w:rPr>
      <w:rFonts w:ascii="Times New Roman" w:hAnsi="Times New Roman" w:cs="Times New Roman" w:hint="default"/>
    </w:rPr>
  </w:style>
  <w:style w:type="character" w:styleId="afc">
    <w:name w:val="Subtle Emphasis"/>
    <w:uiPriority w:val="99"/>
    <w:qFormat/>
    <w:rsid w:val="00FA578B"/>
    <w:rPr>
      <w:i/>
      <w:iCs w:val="0"/>
    </w:rPr>
  </w:style>
  <w:style w:type="character" w:customStyle="1" w:styleId="apple-converted-space">
    <w:name w:val="apple-converted-space"/>
    <w:uiPriority w:val="99"/>
    <w:rsid w:val="00FA578B"/>
    <w:rPr>
      <w:rFonts w:ascii="Times New Roman" w:hAnsi="Times New Roman" w:cs="Times New Roman" w:hint="default"/>
    </w:rPr>
  </w:style>
  <w:style w:type="table" w:styleId="afd">
    <w:name w:val="Table Grid"/>
    <w:basedOn w:val="a2"/>
    <w:uiPriority w:val="99"/>
    <w:rsid w:val="00FA57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d"/>
    <w:uiPriority w:val="99"/>
    <w:semiHidden/>
    <w:unhideWhenUsed/>
    <w:rsid w:val="00FA57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6">
    <w:name w:val="Верхний колонтитул Знак2"/>
    <w:basedOn w:val="a1"/>
    <w:link w:val="ae"/>
    <w:uiPriority w:val="99"/>
    <w:semiHidden/>
    <w:rsid w:val="00FA5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FA5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000A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2000A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2000A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0"/>
    <w:next w:val="a0"/>
    <w:link w:val="50"/>
    <w:qFormat/>
    <w:rsid w:val="002000A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FA578B"/>
    <w:pPr>
      <w:autoSpaceDE w:val="0"/>
      <w:autoSpaceDN w:val="0"/>
      <w:adjustRightInd w:val="0"/>
      <w:spacing w:before="240" w:after="60" w:line="240" w:lineRule="auto"/>
      <w:ind w:firstLine="851"/>
      <w:jc w:val="both"/>
      <w:outlineLvl w:val="5"/>
    </w:pPr>
    <w:rPr>
      <w:rFonts w:ascii="Times New Roman" w:eastAsia="Times New Roman" w:hAnsi="Times New Roman" w:cs="Times New Roman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20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1"/>
    <w:uiPriority w:val="20"/>
    <w:qFormat/>
    <w:rsid w:val="002000AC"/>
    <w:rPr>
      <w:i/>
      <w:iCs/>
    </w:rPr>
  </w:style>
  <w:style w:type="character" w:styleId="a6">
    <w:name w:val="Strong"/>
    <w:basedOn w:val="a1"/>
    <w:uiPriority w:val="99"/>
    <w:qFormat/>
    <w:rsid w:val="002000AC"/>
    <w:rPr>
      <w:b/>
      <w:bCs/>
    </w:rPr>
  </w:style>
  <w:style w:type="character" w:customStyle="1" w:styleId="20">
    <w:name w:val="Заголовок 2 Знак"/>
    <w:basedOn w:val="a1"/>
    <w:link w:val="2"/>
    <w:uiPriority w:val="99"/>
    <w:rsid w:val="002000AC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30">
    <w:name w:val="Заголовок 3 Знак"/>
    <w:basedOn w:val="a1"/>
    <w:link w:val="3"/>
    <w:uiPriority w:val="99"/>
    <w:rsid w:val="002000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000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2000A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Balloon Text"/>
    <w:basedOn w:val="a0"/>
    <w:link w:val="a8"/>
    <w:uiPriority w:val="99"/>
    <w:semiHidden/>
    <w:unhideWhenUsed/>
    <w:rsid w:val="0020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000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00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1"/>
    <w:uiPriority w:val="99"/>
    <w:unhideWhenUsed/>
    <w:rsid w:val="00D55A5A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9"/>
    <w:rsid w:val="00FA5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semiHidden/>
    <w:rsid w:val="00FA578B"/>
    <w:rPr>
      <w:rFonts w:ascii="Times New Roman" w:eastAsia="Times New Roman" w:hAnsi="Times New Roman" w:cs="Times New Roman"/>
      <w:b/>
      <w:bCs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FA578B"/>
  </w:style>
  <w:style w:type="character" w:styleId="aa">
    <w:name w:val="FollowedHyperlink"/>
    <w:uiPriority w:val="99"/>
    <w:semiHidden/>
    <w:unhideWhenUsed/>
    <w:rsid w:val="00FA578B"/>
    <w:rPr>
      <w:rFonts w:ascii="Times New Roman" w:hAnsi="Times New Roman" w:cs="Times New Roman" w:hint="default"/>
      <w:color w:val="800080"/>
      <w:u w:val="single"/>
    </w:rPr>
  </w:style>
  <w:style w:type="paragraph" w:styleId="12">
    <w:name w:val="toc 1"/>
    <w:basedOn w:val="a0"/>
    <w:next w:val="a0"/>
    <w:autoRedefine/>
    <w:uiPriority w:val="99"/>
    <w:semiHidden/>
    <w:unhideWhenUsed/>
    <w:rsid w:val="00FA578B"/>
    <w:pPr>
      <w:tabs>
        <w:tab w:val="right" w:leader="dot" w:pos="9923"/>
      </w:tabs>
      <w:autoSpaceDE w:val="0"/>
      <w:autoSpaceDN w:val="0"/>
      <w:adjustRightInd w:val="0"/>
      <w:spacing w:before="120" w:after="120" w:line="240" w:lineRule="auto"/>
      <w:ind w:right="-2"/>
    </w:pPr>
    <w:rPr>
      <w:rFonts w:ascii="Times New Roman" w:eastAsia="Calibri" w:hAnsi="Times New Roman" w:cs="Times New Roman"/>
      <w:noProof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99"/>
    <w:semiHidden/>
    <w:unhideWhenUsed/>
    <w:rsid w:val="00FA578B"/>
    <w:pPr>
      <w:tabs>
        <w:tab w:val="right" w:leader="dot" w:pos="9923"/>
      </w:tabs>
      <w:autoSpaceDE w:val="0"/>
      <w:autoSpaceDN w:val="0"/>
      <w:adjustRightInd w:val="0"/>
      <w:spacing w:before="120" w:after="120" w:line="240" w:lineRule="auto"/>
      <w:ind w:left="993" w:hanging="567"/>
    </w:pPr>
    <w:rPr>
      <w:rFonts w:ascii="Times New Roman" w:eastAsia="Calibri" w:hAnsi="Times New Roman" w:cs="Times New Roman"/>
      <w:noProof/>
      <w:sz w:val="28"/>
      <w:szCs w:val="28"/>
      <w:lang w:eastAsia="en-US"/>
    </w:rPr>
  </w:style>
  <w:style w:type="paragraph" w:styleId="31">
    <w:name w:val="toc 3"/>
    <w:basedOn w:val="a0"/>
    <w:next w:val="a0"/>
    <w:autoRedefine/>
    <w:uiPriority w:val="99"/>
    <w:semiHidden/>
    <w:unhideWhenUsed/>
    <w:rsid w:val="00FA578B"/>
    <w:pPr>
      <w:tabs>
        <w:tab w:val="left" w:pos="142"/>
        <w:tab w:val="right" w:leader="dot" w:pos="9923"/>
      </w:tabs>
      <w:autoSpaceDE w:val="0"/>
      <w:autoSpaceDN w:val="0"/>
      <w:adjustRightInd w:val="0"/>
      <w:spacing w:after="0"/>
      <w:ind w:right="-2" w:firstLine="567"/>
      <w:jc w:val="both"/>
    </w:pPr>
    <w:rPr>
      <w:rFonts w:ascii="Times New Roman" w:eastAsia="Calibri" w:hAnsi="Times New Roman" w:cs="Times New Roman"/>
      <w:noProof/>
      <w:sz w:val="26"/>
      <w:szCs w:val="26"/>
      <w:lang w:eastAsia="en-US"/>
    </w:rPr>
  </w:style>
  <w:style w:type="paragraph" w:styleId="ab">
    <w:name w:val="footnote text"/>
    <w:basedOn w:val="a0"/>
    <w:link w:val="ac"/>
    <w:uiPriority w:val="99"/>
    <w:semiHidden/>
    <w:unhideWhenUsed/>
    <w:rsid w:val="00FA578B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1"/>
    <w:link w:val="ab"/>
    <w:uiPriority w:val="99"/>
    <w:semiHidden/>
    <w:rsid w:val="00FA578B"/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d">
    <w:name w:val="Верхний колонтитул Знак"/>
    <w:aliases w:val="ВерхКолонтитул Знак"/>
    <w:basedOn w:val="a1"/>
    <w:link w:val="ae"/>
    <w:uiPriority w:val="99"/>
    <w:semiHidden/>
    <w:locked/>
    <w:rsid w:val="00FA578B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3">
    <w:name w:val="ВерхКолонтитул1"/>
    <w:basedOn w:val="a0"/>
    <w:next w:val="ae"/>
    <w:uiPriority w:val="99"/>
    <w:semiHidden/>
    <w:unhideWhenUsed/>
    <w:rsid w:val="00FA578B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4">
    <w:name w:val="Верхний колонтитул Знак1"/>
    <w:aliases w:val="ВерхКолонтитул Знак1"/>
    <w:basedOn w:val="a1"/>
    <w:uiPriority w:val="99"/>
    <w:semiHidden/>
    <w:rsid w:val="00FA578B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">
    <w:name w:val="footer"/>
    <w:basedOn w:val="a0"/>
    <w:link w:val="af0"/>
    <w:uiPriority w:val="99"/>
    <w:semiHidden/>
    <w:unhideWhenUsed/>
    <w:rsid w:val="00FA578B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FA578B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1">
    <w:name w:val="caption"/>
    <w:basedOn w:val="a0"/>
    <w:next w:val="a0"/>
    <w:uiPriority w:val="99"/>
    <w:semiHidden/>
    <w:unhideWhenUsed/>
    <w:qFormat/>
    <w:rsid w:val="00FA578B"/>
    <w:pPr>
      <w:autoSpaceDE w:val="0"/>
      <w:autoSpaceDN w:val="0"/>
      <w:adjustRightInd w:val="0"/>
      <w:spacing w:after="0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2">
    <w:name w:val="Body Text"/>
    <w:basedOn w:val="a0"/>
    <w:link w:val="af3"/>
    <w:uiPriority w:val="99"/>
    <w:semiHidden/>
    <w:unhideWhenUsed/>
    <w:rsid w:val="00FA578B"/>
    <w:pPr>
      <w:autoSpaceDE w:val="0"/>
      <w:autoSpaceDN w:val="0"/>
      <w:adjustRightInd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uiPriority w:val="99"/>
    <w:semiHidden/>
    <w:rsid w:val="00FA578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0"/>
    <w:link w:val="af5"/>
    <w:uiPriority w:val="99"/>
    <w:semiHidden/>
    <w:unhideWhenUsed/>
    <w:rsid w:val="00FA578B"/>
    <w:pPr>
      <w:autoSpaceDE w:val="0"/>
      <w:autoSpaceDN w:val="0"/>
      <w:adjustRightInd w:val="0"/>
      <w:spacing w:after="120" w:line="240" w:lineRule="auto"/>
      <w:ind w:left="283"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FA578B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FA578B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FA578B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0"/>
    <w:link w:val="25"/>
    <w:uiPriority w:val="99"/>
    <w:semiHidden/>
    <w:unhideWhenUsed/>
    <w:rsid w:val="00FA578B"/>
    <w:pPr>
      <w:autoSpaceDE w:val="0"/>
      <w:autoSpaceDN w:val="0"/>
      <w:adjustRightInd w:val="0"/>
      <w:spacing w:after="0" w:line="240" w:lineRule="auto"/>
      <w:ind w:left="72" w:firstLine="142"/>
      <w:jc w:val="both"/>
    </w:pPr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FA578B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af6">
    <w:name w:val="Plain Text"/>
    <w:basedOn w:val="a0"/>
    <w:link w:val="af7"/>
    <w:uiPriority w:val="99"/>
    <w:semiHidden/>
    <w:unhideWhenUsed/>
    <w:rsid w:val="00FA578B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Calibri" w:eastAsia="Calibri" w:hAnsi="Calibri" w:cs="Times New Roman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semiHidden/>
    <w:rsid w:val="00FA578B"/>
    <w:rPr>
      <w:rFonts w:ascii="Calibri" w:eastAsia="Calibri" w:hAnsi="Calibri" w:cs="Times New Roman"/>
      <w:szCs w:val="21"/>
      <w:lang w:eastAsia="en-US"/>
    </w:rPr>
  </w:style>
  <w:style w:type="paragraph" w:styleId="af8">
    <w:name w:val="No Spacing"/>
    <w:basedOn w:val="a0"/>
    <w:uiPriority w:val="99"/>
    <w:qFormat/>
    <w:rsid w:val="00FA578B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">
    <w:name w:val="List Paragraph"/>
    <w:basedOn w:val="a0"/>
    <w:uiPriority w:val="99"/>
    <w:qFormat/>
    <w:rsid w:val="00FA578B"/>
    <w:pPr>
      <w:numPr>
        <w:numId w:val="1"/>
      </w:numPr>
      <w:autoSpaceDE w:val="0"/>
      <w:autoSpaceDN w:val="0"/>
      <w:adjustRightInd w:val="0"/>
      <w:spacing w:after="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9">
    <w:name w:val="TOC Heading"/>
    <w:basedOn w:val="1"/>
    <w:next w:val="a0"/>
    <w:uiPriority w:val="99"/>
    <w:semiHidden/>
    <w:unhideWhenUsed/>
    <w:qFormat/>
    <w:rsid w:val="00FA578B"/>
    <w:pPr>
      <w:keepNext w:val="0"/>
      <w:keepLines w:val="0"/>
      <w:pageBreakBefore/>
      <w:suppressAutoHyphens/>
      <w:autoSpaceDE w:val="0"/>
      <w:autoSpaceDN w:val="0"/>
      <w:adjustRightInd w:val="0"/>
      <w:spacing w:before="0"/>
      <w:jc w:val="center"/>
      <w:outlineLvl w:val="9"/>
    </w:pPr>
    <w:rPr>
      <w:rFonts w:ascii="Times New Roman" w:eastAsia="Calibri" w:hAnsi="Times New Roman" w:cs="Times New Roman"/>
      <w:bCs w:val="0"/>
      <w:color w:val="auto"/>
    </w:rPr>
  </w:style>
  <w:style w:type="paragraph" w:customStyle="1" w:styleId="xl65">
    <w:name w:val="xl65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1FFFF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9">
    <w:name w:val="xl69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1FFFF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0"/>
    <w:uiPriority w:val="99"/>
    <w:rsid w:val="00FA578B"/>
    <w:pPr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0"/>
    <w:uiPriority w:val="99"/>
    <w:rsid w:val="00FA578B"/>
    <w:pPr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0"/>
    <w:uiPriority w:val="99"/>
    <w:rsid w:val="00FA57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77">
    <w:name w:val="xl77"/>
    <w:basedOn w:val="a0"/>
    <w:uiPriority w:val="99"/>
    <w:rsid w:val="00FA578B"/>
    <w:pPr>
      <w:pBdr>
        <w:left w:val="single" w:sz="4" w:space="0" w:color="auto"/>
        <w:bottom w:val="single" w:sz="4" w:space="0" w:color="auto"/>
      </w:pBdr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8">
    <w:name w:val="xl78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1FFFF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1FFFF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3">
    <w:name w:val="xl83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1FFFF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FA578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ind w:firstLineChars="100" w:firstLine="10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1FFFF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1FFFF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1FFFF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0"/>
    <w:uiPriority w:val="99"/>
    <w:rsid w:val="00FA57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2F2F2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0"/>
    <w:uiPriority w:val="99"/>
    <w:rsid w:val="00FA57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1A0C7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0"/>
    <w:uiPriority w:val="99"/>
    <w:rsid w:val="00FA57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0"/>
    <w:uiPriority w:val="99"/>
    <w:rsid w:val="00FA57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97">
    <w:name w:val="xl97"/>
    <w:basedOn w:val="a0"/>
    <w:uiPriority w:val="99"/>
    <w:rsid w:val="00FA57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98">
    <w:name w:val="xl98"/>
    <w:basedOn w:val="a0"/>
    <w:uiPriority w:val="99"/>
    <w:rsid w:val="00FA578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9">
    <w:name w:val="xl99"/>
    <w:basedOn w:val="a0"/>
    <w:uiPriority w:val="99"/>
    <w:rsid w:val="00FA578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0">
    <w:name w:val="xl100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1A0C7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0"/>
    <w:uiPriority w:val="99"/>
    <w:rsid w:val="00FA57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1A0C7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3">
    <w:name w:val="xl103"/>
    <w:basedOn w:val="a0"/>
    <w:uiPriority w:val="99"/>
    <w:rsid w:val="00FA57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4">
    <w:name w:val="xl104"/>
    <w:basedOn w:val="a0"/>
    <w:uiPriority w:val="99"/>
    <w:rsid w:val="00FA57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0"/>
    <w:uiPriority w:val="99"/>
    <w:rsid w:val="00FA57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1A0C7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a0"/>
    <w:uiPriority w:val="99"/>
    <w:rsid w:val="00FA57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autoSpaceDE w:val="0"/>
      <w:autoSpaceDN w:val="0"/>
      <w:adjustRightInd w:val="0"/>
      <w:spacing w:before="100" w:beforeAutospacing="1" w:after="100" w:afterAutospacing="1" w:line="240" w:lineRule="auto"/>
      <w:ind w:firstLine="851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A5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A5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A57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uiPriority w:val="99"/>
    <w:rsid w:val="00FA578B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styleId="afa">
    <w:name w:val="footnote reference"/>
    <w:uiPriority w:val="99"/>
    <w:semiHidden/>
    <w:unhideWhenUsed/>
    <w:rsid w:val="00FA578B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semiHidden/>
    <w:unhideWhenUsed/>
    <w:rsid w:val="00FA578B"/>
    <w:rPr>
      <w:rFonts w:ascii="Times New Roman" w:hAnsi="Times New Roman" w:cs="Times New Roman" w:hint="default"/>
    </w:rPr>
  </w:style>
  <w:style w:type="character" w:styleId="afc">
    <w:name w:val="Subtle Emphasis"/>
    <w:uiPriority w:val="99"/>
    <w:qFormat/>
    <w:rsid w:val="00FA578B"/>
    <w:rPr>
      <w:i/>
      <w:iCs w:val="0"/>
    </w:rPr>
  </w:style>
  <w:style w:type="character" w:customStyle="1" w:styleId="apple-converted-space">
    <w:name w:val="apple-converted-space"/>
    <w:uiPriority w:val="99"/>
    <w:rsid w:val="00FA578B"/>
    <w:rPr>
      <w:rFonts w:ascii="Times New Roman" w:hAnsi="Times New Roman" w:cs="Times New Roman" w:hint="default"/>
    </w:rPr>
  </w:style>
  <w:style w:type="table" w:styleId="afd">
    <w:name w:val="Table Grid"/>
    <w:basedOn w:val="a2"/>
    <w:uiPriority w:val="99"/>
    <w:rsid w:val="00FA57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d"/>
    <w:uiPriority w:val="99"/>
    <w:semiHidden/>
    <w:unhideWhenUsed/>
    <w:rsid w:val="00FA57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6">
    <w:name w:val="Верхний колонтитул Знак2"/>
    <w:basedOn w:val="a1"/>
    <w:link w:val="ae"/>
    <w:uiPriority w:val="99"/>
    <w:semiHidden/>
    <w:rsid w:val="00FA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1\Documents\&#1052;&#1086;&#1080;%20&#1076;&#1086;&#1082;&#1091;&#1084;&#1077;&#1085;&#1090;&#1099;\&#1048;&#1085;&#1092;&#1086;&#1088;&#1084;&#1072;&#1094;&#1080;&#1086;&#1085;&#1085;&#1099;&#1077;%20&#1089;&#1080;&#1089;&#1090;&#1077;&#1084;&#1099;\&#1085;&#1072;&#1096;%20&#1089;&#1072;&#1081;&#1090;\&#1085;&#1072;%20&#1088;&#1072;&#1079;&#1084;&#1077;&#1097;&#1077;&#1085;&#1080;&#1077;\29.04.2015&#1075;\&#1042;&#1086;&#1089;&#1090;&#1086;&#1095;&#1085;&#1086;&#1077;%20-%20&#1058;&#1069;&#1041;.docx" TargetMode="External"/><Relationship Id="rId18" Type="http://schemas.openxmlformats.org/officeDocument/2006/relationships/hyperlink" Target="file:///C:\Users\1\Documents\&#1052;&#1086;&#1080;%20&#1076;&#1086;&#1082;&#1091;&#1084;&#1077;&#1085;&#1090;&#1099;\&#1048;&#1085;&#1092;&#1086;&#1088;&#1084;&#1072;&#1094;&#1080;&#1086;&#1085;&#1085;&#1099;&#1077;%20&#1089;&#1080;&#1089;&#1090;&#1077;&#1084;&#1099;\&#1085;&#1072;&#1096;%20&#1089;&#1072;&#1081;&#1090;\&#1085;&#1072;%20&#1088;&#1072;&#1079;&#1084;&#1077;&#1097;&#1077;&#1085;&#1080;&#1077;\29.04.2015&#1075;\&#1042;&#1086;&#1089;&#1090;&#1086;&#1095;&#1085;&#1086;&#1077;%20-%20&#1058;&#1069;&#1041;.docx" TargetMode="External"/><Relationship Id="rId26" Type="http://schemas.openxmlformats.org/officeDocument/2006/relationships/hyperlink" Target="file:///C:\Users\1\Documents\&#1052;&#1086;&#1080;%20&#1076;&#1086;&#1082;&#1091;&#1084;&#1077;&#1085;&#1090;&#1099;\&#1048;&#1085;&#1092;&#1086;&#1088;&#1084;&#1072;&#1094;&#1080;&#1086;&#1085;&#1085;&#1099;&#1077;%20&#1089;&#1080;&#1089;&#1090;&#1077;&#1084;&#1099;\&#1085;&#1072;&#1096;%20&#1089;&#1072;&#1081;&#1090;\&#1085;&#1072;%20&#1088;&#1072;&#1079;&#1084;&#1077;&#1097;&#1077;&#1085;&#1080;&#1077;\29.04.2015&#1075;\&#1042;&#1086;&#1089;&#1090;&#1086;&#1095;&#1085;&#1086;&#1077;%20-%20&#1058;&#1069;&#1041;.docx" TargetMode="External"/><Relationship Id="rId39" Type="http://schemas.openxmlformats.org/officeDocument/2006/relationships/hyperlink" Target="file:///H:\..\&#1087;&#1088;&#1080;&#1084;&#1077;&#1088;&#1099;\&#1059;&#1082;&#1072;&#1079;&#1099;&#1055;&#1086;&#1089;&#1090;&#1072;&#1085;&#1086;&#1074;&#1083;&#1077;&#1085;&#1080;&#1103;\2011-12-14%20&#8470;600-&#1055;&#1088;%20&#1052;&#1080;&#1085;&#1101;&#1085;&#1077;&#1088;&#1075;&#1086;%20&#1056;&#1060;%20&#1054;&#1073;&#1059;&#1090;&#1074;&#1077;&#1088;&#1078;&#1076;&#1055;&#1086;&#1088;&#1103;&#1076;&#1082;&#1072;&#1057;&#1086;&#1089;&#1090;&#1072;&#1074;&#1083;&#1077;&#1085;&#1080;&#1103;&#1058;&#1069;&#1041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1\Documents\&#1052;&#1086;&#1080;%20&#1076;&#1086;&#1082;&#1091;&#1084;&#1077;&#1085;&#1090;&#1099;\&#1048;&#1085;&#1092;&#1086;&#1088;&#1084;&#1072;&#1094;&#1080;&#1086;&#1085;&#1085;&#1099;&#1077;%20&#1089;&#1080;&#1089;&#1090;&#1077;&#1084;&#1099;\&#1085;&#1072;&#1096;%20&#1089;&#1072;&#1081;&#1090;\&#1085;&#1072;%20&#1088;&#1072;&#1079;&#1084;&#1077;&#1097;&#1077;&#1085;&#1080;&#1077;\29.04.2015&#1075;\&#1042;&#1086;&#1089;&#1090;&#1086;&#1095;&#1085;&#1086;&#1077;%20-%20&#1058;&#1069;&#1041;.docx" TargetMode="External"/><Relationship Id="rId34" Type="http://schemas.openxmlformats.org/officeDocument/2006/relationships/hyperlink" Target="file:///H:\..\&#1087;&#1088;&#1080;&#1084;&#1077;&#1088;&#1099;\&#1059;&#1082;&#1072;&#1079;&#1099;&#1055;&#1086;&#1089;&#1090;&#1072;&#1085;&#1086;&#1074;&#1083;&#1077;&#1085;&#1080;&#1103;\2011-12-14%20&#8470;600-&#1055;&#1088;%20&#1052;&#1080;&#1085;&#1101;&#1085;&#1077;&#1088;&#1075;&#1086;%20&#1056;&#1060;%20&#1054;&#1073;&#1059;&#1090;&#1074;&#1077;&#1088;&#1078;&#1076;&#1055;&#1086;&#1088;&#1103;&#1076;&#1082;&#1072;&#1057;&#1086;&#1089;&#1090;&#1072;&#1074;&#1083;&#1077;&#1085;&#1080;&#1103;&#1058;&#1069;&#1041;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1\Documents\&#1052;&#1086;&#1080;%20&#1076;&#1086;&#1082;&#1091;&#1084;&#1077;&#1085;&#1090;&#1099;\&#1048;&#1085;&#1092;&#1086;&#1088;&#1084;&#1072;&#1094;&#1080;&#1086;&#1085;&#1085;&#1099;&#1077;%20&#1089;&#1080;&#1089;&#1090;&#1077;&#1084;&#1099;\&#1085;&#1072;&#1096;%20&#1089;&#1072;&#1081;&#1090;\&#1085;&#1072;%20&#1088;&#1072;&#1079;&#1084;&#1077;&#1097;&#1077;&#1085;&#1080;&#1077;\29.04.2015&#1075;\&#1042;&#1086;&#1089;&#1090;&#1086;&#1095;&#1085;&#1086;&#1077;%20-%20&#1058;&#1069;&#1041;.docx" TargetMode="External"/><Relationship Id="rId17" Type="http://schemas.openxmlformats.org/officeDocument/2006/relationships/hyperlink" Target="file:///C:\Users\1\Documents\&#1052;&#1086;&#1080;%20&#1076;&#1086;&#1082;&#1091;&#1084;&#1077;&#1085;&#1090;&#1099;\&#1048;&#1085;&#1092;&#1086;&#1088;&#1084;&#1072;&#1094;&#1080;&#1086;&#1085;&#1085;&#1099;&#1077;%20&#1089;&#1080;&#1089;&#1090;&#1077;&#1084;&#1099;\&#1085;&#1072;&#1096;%20&#1089;&#1072;&#1081;&#1090;\&#1085;&#1072;%20&#1088;&#1072;&#1079;&#1084;&#1077;&#1097;&#1077;&#1085;&#1080;&#1077;\29.04.2015&#1075;\&#1042;&#1086;&#1089;&#1090;&#1086;&#1095;&#1085;&#1086;&#1077;%20-%20&#1058;&#1069;&#1041;.docx" TargetMode="External"/><Relationship Id="rId25" Type="http://schemas.openxmlformats.org/officeDocument/2006/relationships/hyperlink" Target="file:///C:\Users\1\Documents\&#1052;&#1086;&#1080;%20&#1076;&#1086;&#1082;&#1091;&#1084;&#1077;&#1085;&#1090;&#1099;\&#1048;&#1085;&#1092;&#1086;&#1088;&#1084;&#1072;&#1094;&#1080;&#1086;&#1085;&#1085;&#1099;&#1077;%20&#1089;&#1080;&#1089;&#1090;&#1077;&#1084;&#1099;\&#1085;&#1072;&#1096;%20&#1089;&#1072;&#1081;&#1090;\&#1085;&#1072;%20&#1088;&#1072;&#1079;&#1084;&#1077;&#1097;&#1077;&#1085;&#1080;&#1077;\29.04.2015&#1075;\&#1042;&#1086;&#1089;&#1090;&#1086;&#1095;&#1085;&#1086;&#1077;%20-%20&#1058;&#1069;&#1041;.docx" TargetMode="External"/><Relationship Id="rId33" Type="http://schemas.openxmlformats.org/officeDocument/2006/relationships/hyperlink" Target="file:///H:\..\&#1087;&#1088;&#1080;&#1084;&#1077;&#1088;&#1099;\&#1059;&#1082;&#1072;&#1079;&#1099;&#1055;&#1086;&#1089;&#1090;&#1072;&#1085;&#1086;&#1074;&#1083;&#1077;&#1085;&#1080;&#1103;\2011-12-14%20&#8470;600-&#1055;&#1088;%20&#1052;&#1080;&#1085;&#1101;&#1085;&#1077;&#1088;&#1075;&#1086;%20&#1056;&#1060;%20&#1054;&#1073;&#1059;&#1090;&#1074;&#1077;&#1088;&#1078;&#1076;&#1055;&#1086;&#1088;&#1103;&#1076;&#1082;&#1072;&#1057;&#1086;&#1089;&#1090;&#1072;&#1074;&#1083;&#1077;&#1085;&#1080;&#1103;&#1058;&#1069;&#1041;.docx" TargetMode="External"/><Relationship Id="rId38" Type="http://schemas.openxmlformats.org/officeDocument/2006/relationships/hyperlink" Target="file:///C:\&#1059;&#1082;&#1072;&#1079;&#1099;&#1055;&#1086;&#1089;&#1090;&#1072;&#1085;&#1086;&#1074;&#1083;&#1077;&#1085;&#1080;&#1103;\2011-12-14%20&#8470;600-&#1055;&#1088;%20&#1052;&#1080;&#1085;&#1101;&#1085;&#1077;&#1088;&#1075;&#1086;%20&#1056;&#1060;%20&#1054;&#1073;&#1059;&#1090;&#1074;&#1077;&#1088;&#1078;&#1076;&#1055;&#1086;&#1088;&#1103;&#1076;&#1082;&#1072;&#1057;&#1086;&#1089;&#1090;&#1072;&#1074;&#1083;&#1077;&#1085;&#1080;&#1103;&#1058;&#1069;&#1041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1\Documents\&#1052;&#1086;&#1080;%20&#1076;&#1086;&#1082;&#1091;&#1084;&#1077;&#1085;&#1090;&#1099;\&#1048;&#1085;&#1092;&#1086;&#1088;&#1084;&#1072;&#1094;&#1080;&#1086;&#1085;&#1085;&#1099;&#1077;%20&#1089;&#1080;&#1089;&#1090;&#1077;&#1084;&#1099;\&#1085;&#1072;&#1096;%20&#1089;&#1072;&#1081;&#1090;\&#1085;&#1072;%20&#1088;&#1072;&#1079;&#1084;&#1077;&#1097;&#1077;&#1085;&#1080;&#1077;\29.04.2015&#1075;\&#1042;&#1086;&#1089;&#1090;&#1086;&#1095;&#1085;&#1086;&#1077;%20-%20&#1058;&#1069;&#1041;.docx" TargetMode="External"/><Relationship Id="rId20" Type="http://schemas.openxmlformats.org/officeDocument/2006/relationships/hyperlink" Target="file:///C:\Users\1\Documents\&#1052;&#1086;&#1080;%20&#1076;&#1086;&#1082;&#1091;&#1084;&#1077;&#1085;&#1090;&#1099;\&#1048;&#1085;&#1092;&#1086;&#1088;&#1084;&#1072;&#1094;&#1080;&#1086;&#1085;&#1085;&#1099;&#1077;%20&#1089;&#1080;&#1089;&#1090;&#1077;&#1084;&#1099;\&#1085;&#1072;&#1096;%20&#1089;&#1072;&#1081;&#1090;\&#1085;&#1072;%20&#1088;&#1072;&#1079;&#1084;&#1077;&#1097;&#1077;&#1085;&#1080;&#1077;\29.04.2015&#1075;\&#1042;&#1086;&#1089;&#1090;&#1086;&#1095;&#1085;&#1086;&#1077;%20-%20&#1058;&#1069;&#1041;.docx" TargetMode="External"/><Relationship Id="rId29" Type="http://schemas.openxmlformats.org/officeDocument/2006/relationships/hyperlink" Target="consultantplus://offline/ref=8980E0A15EC25F358E8D454D0C332AE02FA5B72E8F7234B5759F2D54D4B226F6CA55B5208759433BZ4p9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1\Documents\&#1052;&#1086;&#1080;%20&#1076;&#1086;&#1082;&#1091;&#1084;&#1077;&#1085;&#1090;&#1099;\&#1048;&#1085;&#1092;&#1086;&#1088;&#1084;&#1072;&#1094;&#1080;&#1086;&#1085;&#1085;&#1099;&#1077;%20&#1089;&#1080;&#1089;&#1090;&#1077;&#1084;&#1099;\&#1085;&#1072;&#1096;%20&#1089;&#1072;&#1081;&#1090;\&#1085;&#1072;%20&#1088;&#1072;&#1079;&#1084;&#1077;&#1097;&#1077;&#1085;&#1080;&#1077;\29.04.2015&#1075;\&#1042;&#1086;&#1089;&#1090;&#1086;&#1095;&#1085;&#1086;&#1077;%20-%20&#1058;&#1069;&#1041;.docx" TargetMode="External"/><Relationship Id="rId24" Type="http://schemas.openxmlformats.org/officeDocument/2006/relationships/hyperlink" Target="file:///C:\Users\1\Documents\&#1052;&#1086;&#1080;%20&#1076;&#1086;&#1082;&#1091;&#1084;&#1077;&#1085;&#1090;&#1099;\&#1048;&#1085;&#1092;&#1086;&#1088;&#1084;&#1072;&#1094;&#1080;&#1086;&#1085;&#1085;&#1099;&#1077;%20&#1089;&#1080;&#1089;&#1090;&#1077;&#1084;&#1099;\&#1085;&#1072;&#1096;%20&#1089;&#1072;&#1081;&#1090;\&#1085;&#1072;%20&#1088;&#1072;&#1079;&#1084;&#1077;&#1097;&#1077;&#1085;&#1080;&#1077;\29.04.2015&#1075;\&#1042;&#1086;&#1089;&#1090;&#1086;&#1095;&#1085;&#1086;&#1077;%20-%20&#1058;&#1069;&#1041;.docx" TargetMode="External"/><Relationship Id="rId32" Type="http://schemas.openxmlformats.org/officeDocument/2006/relationships/hyperlink" Target="file:///C:\&#1059;&#1082;&#1072;&#1079;&#1099;&#1055;&#1086;&#1089;&#1090;&#1072;&#1085;&#1086;&#1074;&#1083;&#1077;&#1085;&#1080;&#1103;\2011-12-14%20&#8470;600-&#1055;&#1088;%20&#1052;&#1080;&#1085;&#1101;&#1085;&#1077;&#1088;&#1075;&#1086;%20&#1056;&#1060;%20&#1054;&#1073;&#1059;&#1090;&#1074;&#1077;&#1088;&#1078;&#1076;&#1055;&#1086;&#1088;&#1103;&#1076;&#1082;&#1072;&#1057;&#1086;&#1089;&#1090;&#1072;&#1074;&#1083;&#1077;&#1085;&#1080;&#1103;&#1058;&#1069;&#1041;.docx" TargetMode="External"/><Relationship Id="rId37" Type="http://schemas.openxmlformats.org/officeDocument/2006/relationships/hyperlink" Target="file:///C:\&#1059;&#1082;&#1072;&#1079;&#1099;&#1055;&#1086;&#1089;&#1090;&#1072;&#1085;&#1086;&#1074;&#1083;&#1077;&#1085;&#1080;&#1103;\2011-12-14%20&#8470;600-&#1055;&#1088;%20&#1052;&#1080;&#1085;&#1101;&#1085;&#1077;&#1088;&#1075;&#1086;%20&#1056;&#1060;%20&#1054;&#1073;&#1059;&#1090;&#1074;&#1077;&#1088;&#1078;&#1076;&#1055;&#1086;&#1088;&#1103;&#1076;&#1082;&#1072;&#1057;&#1086;&#1089;&#1090;&#1072;&#1074;&#1083;&#1077;&#1085;&#1080;&#1103;&#1058;&#1069;&#1041;.docx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1\Documents\&#1052;&#1086;&#1080;%20&#1076;&#1086;&#1082;&#1091;&#1084;&#1077;&#1085;&#1090;&#1099;\&#1048;&#1085;&#1092;&#1086;&#1088;&#1084;&#1072;&#1094;&#1080;&#1086;&#1085;&#1085;&#1099;&#1077;%20&#1089;&#1080;&#1089;&#1090;&#1077;&#1084;&#1099;\&#1085;&#1072;&#1096;%20&#1089;&#1072;&#1081;&#1090;\&#1085;&#1072;%20&#1088;&#1072;&#1079;&#1084;&#1077;&#1097;&#1077;&#1085;&#1080;&#1077;\29.04.2015&#1075;\&#1042;&#1086;&#1089;&#1090;&#1086;&#1095;&#1085;&#1086;&#1077;%20-%20&#1058;&#1069;&#1041;.docx" TargetMode="External"/><Relationship Id="rId23" Type="http://schemas.openxmlformats.org/officeDocument/2006/relationships/hyperlink" Target="file:///C:\Users\1\Documents\&#1052;&#1086;&#1080;%20&#1076;&#1086;&#1082;&#1091;&#1084;&#1077;&#1085;&#1090;&#1099;\&#1048;&#1085;&#1092;&#1086;&#1088;&#1084;&#1072;&#1094;&#1080;&#1086;&#1085;&#1085;&#1099;&#1077;%20&#1089;&#1080;&#1089;&#1090;&#1077;&#1084;&#1099;\&#1085;&#1072;&#1096;%20&#1089;&#1072;&#1081;&#1090;\&#1085;&#1072;%20&#1088;&#1072;&#1079;&#1084;&#1077;&#1097;&#1077;&#1085;&#1080;&#1077;\29.04.2015&#1075;\&#1042;&#1086;&#1089;&#1090;&#1086;&#1095;&#1085;&#1086;&#1077;%20-%20&#1058;&#1069;&#1041;.docx" TargetMode="External"/><Relationship Id="rId28" Type="http://schemas.openxmlformats.org/officeDocument/2006/relationships/hyperlink" Target="consultantplus://offline/ref=8980E0A15EC25F358E8D454D0C332AE02FA5B72E8F7234B5759F2D54D4B226F6CA55B52087594230Z4p0F" TargetMode="External"/><Relationship Id="rId36" Type="http://schemas.openxmlformats.org/officeDocument/2006/relationships/hyperlink" Target="file:///C:\&#1059;&#1082;&#1072;&#1079;&#1099;&#1055;&#1086;&#1089;&#1090;&#1072;&#1085;&#1086;&#1074;&#1083;&#1077;&#1085;&#1080;&#1103;\2011-12-14%20&#8470;600-&#1055;&#1088;%20&#1052;&#1080;&#1085;&#1101;&#1085;&#1077;&#1088;&#1075;&#1086;%20&#1056;&#1060;%20&#1054;&#1073;&#1059;&#1090;&#1074;&#1077;&#1088;&#1078;&#1076;&#1055;&#1086;&#1088;&#1103;&#1076;&#1082;&#1072;&#1057;&#1086;&#1089;&#1090;&#1072;&#1074;&#1083;&#1077;&#1085;&#1080;&#1103;&#1058;&#1069;&#1041;.docx" TargetMode="External"/><Relationship Id="rId10" Type="http://schemas.openxmlformats.org/officeDocument/2006/relationships/hyperlink" Target="http://vostochnoesp.ru" TargetMode="External"/><Relationship Id="rId19" Type="http://schemas.openxmlformats.org/officeDocument/2006/relationships/hyperlink" Target="file:///C:\Users\1\Documents\&#1052;&#1086;&#1080;%20&#1076;&#1086;&#1082;&#1091;&#1084;&#1077;&#1085;&#1090;&#1099;\&#1048;&#1085;&#1092;&#1086;&#1088;&#1084;&#1072;&#1094;&#1080;&#1086;&#1085;&#1085;&#1099;&#1077;%20&#1089;&#1080;&#1089;&#1090;&#1077;&#1084;&#1099;\&#1085;&#1072;&#1096;%20&#1089;&#1072;&#1081;&#1090;\&#1085;&#1072;%20&#1088;&#1072;&#1079;&#1084;&#1077;&#1097;&#1077;&#1085;&#1080;&#1077;\29.04.2015&#1075;\&#1042;&#1086;&#1089;&#1090;&#1086;&#1095;&#1085;&#1086;&#1077;%20-%20&#1058;&#1069;&#1041;.docx" TargetMode="External"/><Relationship Id="rId31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1\Documents\&#1052;&#1086;&#1080;%20&#1076;&#1086;&#1082;&#1091;&#1084;&#1077;&#1085;&#1090;&#1099;\&#1048;&#1085;&#1092;&#1086;&#1088;&#1084;&#1072;&#1094;&#1080;&#1086;&#1085;&#1085;&#1099;&#1077;%20&#1089;&#1080;&#1089;&#1090;&#1077;&#1084;&#1099;\&#1085;&#1072;&#1096;%20&#1089;&#1072;&#1081;&#1090;\&#1085;&#1072;%20&#1088;&#1072;&#1079;&#1084;&#1077;&#1097;&#1077;&#1085;&#1080;&#1077;\29.04.2015&#1075;\&#1042;&#1086;&#1089;&#1090;&#1086;&#1095;&#1085;&#1086;&#1077;%20-%20&#1058;&#1069;&#1041;.docx" TargetMode="External"/><Relationship Id="rId22" Type="http://schemas.openxmlformats.org/officeDocument/2006/relationships/hyperlink" Target="file:///C:\Users\1\Documents\&#1052;&#1086;&#1080;%20&#1076;&#1086;&#1082;&#1091;&#1084;&#1077;&#1085;&#1090;&#1099;\&#1048;&#1085;&#1092;&#1086;&#1088;&#1084;&#1072;&#1094;&#1080;&#1086;&#1085;&#1085;&#1099;&#1077;%20&#1089;&#1080;&#1089;&#1090;&#1077;&#1084;&#1099;\&#1085;&#1072;&#1096;%20&#1089;&#1072;&#1081;&#1090;\&#1085;&#1072;%20&#1088;&#1072;&#1079;&#1084;&#1077;&#1097;&#1077;&#1085;&#1080;&#1077;\29.04.2015&#1075;\&#1042;&#1086;&#1089;&#1090;&#1086;&#1095;&#1085;&#1086;&#1077;%20-%20&#1058;&#1069;&#1041;.docx" TargetMode="External"/><Relationship Id="rId27" Type="http://schemas.openxmlformats.org/officeDocument/2006/relationships/hyperlink" Target="file:///C:\Users\1\Documents\&#1052;&#1086;&#1080;%20&#1076;&#1086;&#1082;&#1091;&#1084;&#1077;&#1085;&#1090;&#1099;\&#1048;&#1085;&#1092;&#1086;&#1088;&#1084;&#1072;&#1094;&#1080;&#1086;&#1085;&#1085;&#1099;&#1077;%20&#1089;&#1080;&#1089;&#1090;&#1077;&#1084;&#1099;\&#1085;&#1072;&#1096;%20&#1089;&#1072;&#1081;&#1090;\&#1085;&#1072;%20&#1088;&#1072;&#1079;&#1084;&#1077;&#1097;&#1077;&#1085;&#1080;&#1077;\29.04.2015&#1075;\&#1042;&#1086;&#1089;&#1090;&#1086;&#1095;&#1085;&#1086;&#1077;%20-%20&#1058;&#1069;&#1041;.docx" TargetMode="External"/><Relationship Id="rId30" Type="http://schemas.openxmlformats.org/officeDocument/2006/relationships/chart" Target="charts/chart1.xml"/><Relationship Id="rId35" Type="http://schemas.openxmlformats.org/officeDocument/2006/relationships/hyperlink" Target="file:///H:\..\&#1087;&#1088;&#1080;&#1084;&#1077;&#1088;&#1099;\&#1059;&#1082;&#1072;&#1079;&#1099;&#1055;&#1086;&#1089;&#1090;&#1072;&#1085;&#1086;&#1074;&#1083;&#1077;&#1085;&#1080;&#1103;\2011-12-14%20&#8470;600-&#1055;&#1088;%20&#1052;&#1080;&#1085;&#1101;&#1085;&#1077;&#1088;&#1075;&#1086;%20&#1056;&#1060;%20&#1054;&#1073;&#1059;&#1090;&#1074;&#1077;&#1088;&#1078;&#1076;&#1055;&#1086;&#1088;&#1103;&#1076;&#1082;&#1072;&#1057;&#1086;&#1089;&#1090;&#1072;&#1074;&#1083;&#1077;&#1085;&#1080;&#1103;&#1058;&#1069;&#1041;.doc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56;&#1072;&#1073;&#1086;&#1090;&#1072;\&#1058;&#1069;&#1041;\&#1042;&#1086;&#1089;&#1090;&#1086;&#1095;&#1085;&#1086;&#1077;%20&#1089;&#1077;&#1083;&#1100;&#1089;&#1082;&#1086;&#1077;%20%20&#1087;&#1086;&#1089;&#1077;&#1083;&#1077;&#1085;&#1080;&#1077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56;&#1072;&#1073;&#1086;&#1090;&#1072;\&#1058;&#1069;&#1041;\&#1042;&#1086;&#1089;&#1090;&#1086;&#1095;&#1085;&#1086;&#1077;%20&#1089;&#1077;&#1083;&#1100;&#1089;&#1082;&#1086;&#1077;%20%20&#1087;&#1086;&#1089;&#1077;&#1083;&#1077;&#1085;&#1080;&#1077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rotY val="274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290322580645164"/>
          <c:y val="0.13550135501355012"/>
          <c:w val="0.75000000000000011"/>
          <c:h val="0.7018970189701898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5.1068521946586343E-2"/>
                  <c:y val="-0.4250466657769475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>
                    <c:manualLayout>
                      <c:w val="0.12290067032297378"/>
                      <c:h val="0.1376447334622574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9.1315087630175137E-2"/>
                  <c:y val="5.4200542005420063E-3"/>
                </c:manualLayout>
              </c:layout>
              <c:spPr>
                <a:noFill/>
                <a:ln>
                  <a:noFill/>
                </a:ln>
                <a:effectLst>
                  <a:softEdge rad="50800"/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2966725933451933E-2"/>
                  <c:y val="-2.133879606512602E-7"/>
                </c:manualLayout>
              </c:layout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>
                    <c:manualLayout>
                      <c:w val="0.31926241134751771"/>
                      <c:h val="0.19809939046875338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025675218017105"/>
                  <c:y val="-4.0492499413183128E-2"/>
                </c:manualLayout>
              </c:layout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3848319363305353E-3"/>
                  <c:y val="-0.10288969976313948"/>
                </c:manualLayout>
              </c:layout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>
                    <c:manualLayout>
                      <c:w val="0.22056451612903225"/>
                      <c:h val="0.1353387533875338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('ТЭБ-прод'!$C$2:$C$3,'ТЭБ-прод'!$E$2:$E$3,'ТЭБ-прод'!$G$2:$G$3,'ТЭБ-прод'!$J$2:$J$3,'ТЭБ-прод'!$K$2:$K$3)</c:f>
              <c:strCache>
                <c:ptCount val="5"/>
                <c:pt idx="0">
                  <c:v>Уголь </c:v>
                </c:pt>
                <c:pt idx="1">
                  <c:v>Нефтепродукты </c:v>
                </c:pt>
                <c:pt idx="2">
                  <c:v>Прочее твердое топливо</c:v>
                </c:pt>
                <c:pt idx="3">
                  <c:v>Электрическая энергия</c:v>
                </c:pt>
                <c:pt idx="4">
                  <c:v>Тепловая энергия</c:v>
                </c:pt>
              </c:strCache>
            </c:strRef>
          </c:cat>
          <c:val>
            <c:numRef>
              <c:f>('ТЭБ-прод'!$C$9,'ТЭБ-прод'!$E$9,'ТЭБ-прод'!$G$9,'ТЭБ-прод'!$J$9,'ТЭБ-прод'!$K$9)</c:f>
              <c:numCache>
                <c:formatCode>0</c:formatCode>
                <c:ptCount val="5"/>
                <c:pt idx="0">
                  <c:v>2997.2190000000001</c:v>
                </c:pt>
                <c:pt idx="1">
                  <c:v>87.669999999999987</c:v>
                </c:pt>
                <c:pt idx="2">
                  <c:v>80.864000000000004</c:v>
                </c:pt>
                <c:pt idx="3">
                  <c:v>249.07499999999999</c:v>
                </c:pt>
                <c:pt idx="4">
                  <c:v>808.87949999999989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1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4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204000362023717"/>
          <c:y val="0.17060772808804303"/>
          <c:w val="0.69109240655262927"/>
          <c:h val="0.6536365386759088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"/>
                  <c:y val="-0.1342592592592593"/>
                </c:manualLayout>
              </c:layout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9999999999999996E-2"/>
                  <c:y val="8.3333333333333343E-2"/>
                </c:manualLayout>
              </c:layout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4.6296296296296301E-2"/>
                </c:manualLayout>
              </c:layout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('ТЭБ-прод'!$E$2:$E$3,'ТЭБ-прод'!$F$2:$F$3,'ТЭБ-прод'!$C$2:$C$3,'ТЭБ-прод'!$G$2:$G$3,'ТЭБ-прод'!$J$2:$J$3)</c:f>
              <c:strCache>
                <c:ptCount val="5"/>
                <c:pt idx="0">
                  <c:v>Нефтепродукты </c:v>
                </c:pt>
                <c:pt idx="1">
                  <c:v>Природный газ</c:v>
                </c:pt>
                <c:pt idx="2">
                  <c:v>Уголь </c:v>
                </c:pt>
                <c:pt idx="3">
                  <c:v>Прочее твердое топливо</c:v>
                </c:pt>
                <c:pt idx="4">
                  <c:v>Электрическая энергия</c:v>
                </c:pt>
              </c:strCache>
            </c:strRef>
          </c:cat>
          <c:val>
            <c:numRef>
              <c:f>('ТЭБ-прод'!$E$9,'ТЭБ-прод'!$F$9,'ТЭБ-прод'!$C$9,'ТЭБ-прод'!$G$9,'ТЭБ-прод'!$J$9)</c:f>
              <c:numCache>
                <c:formatCode>0</c:formatCode>
                <c:ptCount val="5"/>
                <c:pt idx="0">
                  <c:v>87.669999999999987</c:v>
                </c:pt>
                <c:pt idx="1">
                  <c:v>0</c:v>
                </c:pt>
                <c:pt idx="2">
                  <c:v>2997.2190000000001</c:v>
                </c:pt>
                <c:pt idx="3">
                  <c:v>80.864000000000004</c:v>
                </c:pt>
                <c:pt idx="4">
                  <c:v>249.07499999999999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1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E5D0B-67DC-4E20-B0AA-04D06DD5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5106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2014-12-29T08:17:00Z</dcterms:created>
  <dcterms:modified xsi:type="dcterms:W3CDTF">2015-04-29T04:44:00Z</dcterms:modified>
</cp:coreProperties>
</file>